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52" w:rsidRDefault="001E5052" w:rsidP="001E5052">
      <w:pPr>
        <w:widowControl w:val="0"/>
        <w:autoSpaceDE w:val="0"/>
        <w:autoSpaceDN w:val="0"/>
        <w:ind w:firstLine="0"/>
        <w:jc w:val="center"/>
        <w:rPr>
          <w:rFonts w:ascii="Times New Roman" w:hAnsi="Times New Roman"/>
          <w:b/>
          <w:sz w:val="28"/>
          <w:szCs w:val="28"/>
        </w:rPr>
      </w:pPr>
      <w:r w:rsidRPr="002240CB">
        <w:rPr>
          <w:rFonts w:ascii="Times New Roman" w:hAnsi="Times New Roman"/>
          <w:b/>
          <w:noProof/>
          <w:sz w:val="28"/>
          <w:szCs w:val="28"/>
        </w:rPr>
        <w:drawing>
          <wp:inline distT="0" distB="0" distL="0" distR="0" wp14:anchorId="6D0EFF30" wp14:editId="7360B398">
            <wp:extent cx="553838" cy="616689"/>
            <wp:effectExtent l="19050" t="0" r="0" b="0"/>
            <wp:docPr id="3" name="Рисунок 1" descr="ЛипчанскоеСП_ПП-01"/>
            <wp:cNvGraphicFramePr/>
            <a:graphic xmlns:a="http://schemas.openxmlformats.org/drawingml/2006/main">
              <a:graphicData uri="http://schemas.openxmlformats.org/drawingml/2006/picture">
                <pic:pic xmlns:pic="http://schemas.openxmlformats.org/drawingml/2006/picture">
                  <pic:nvPicPr>
                    <pic:cNvPr id="0" name="Picture 2" descr="ЛипчанскоеСП_ПП-01"/>
                    <pic:cNvPicPr>
                      <a:picLocks noChangeAspect="1" noChangeArrowheads="1"/>
                    </pic:cNvPicPr>
                  </pic:nvPicPr>
                  <pic:blipFill>
                    <a:blip r:embed="rId9" cstate="print"/>
                    <a:srcRect/>
                    <a:stretch>
                      <a:fillRect/>
                    </a:stretch>
                  </pic:blipFill>
                  <pic:spPr bwMode="auto">
                    <a:xfrm>
                      <a:off x="0" y="0"/>
                      <a:ext cx="553838" cy="616689"/>
                    </a:xfrm>
                    <a:prstGeom prst="rect">
                      <a:avLst/>
                    </a:prstGeom>
                    <a:solidFill>
                      <a:srgbClr val="FFFFFF"/>
                    </a:solidFill>
                    <a:ln w="9525">
                      <a:noFill/>
                      <a:miter lim="800000"/>
                      <a:headEnd/>
                      <a:tailEnd/>
                    </a:ln>
                  </pic:spPr>
                </pic:pic>
              </a:graphicData>
            </a:graphic>
          </wp:inline>
        </w:drawing>
      </w:r>
      <w:r>
        <w:rPr>
          <w:rFonts w:ascii="Times New Roman" w:hAnsi="Times New Roman"/>
          <w:b/>
          <w:sz w:val="28"/>
          <w:szCs w:val="28"/>
        </w:rPr>
        <w:t xml:space="preserve"> </w:t>
      </w:r>
    </w:p>
    <w:p w:rsidR="001E5052" w:rsidRPr="00C53CB5" w:rsidRDefault="001E5052" w:rsidP="001E5052">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СОВЕТ НАРОДНЫХ ДЕПУТАТОВ</w:t>
      </w:r>
    </w:p>
    <w:p w:rsidR="001E5052" w:rsidRPr="00C53CB5" w:rsidRDefault="001E5052" w:rsidP="001E5052">
      <w:pPr>
        <w:widowControl w:val="0"/>
        <w:autoSpaceDE w:val="0"/>
        <w:autoSpaceDN w:val="0"/>
        <w:ind w:firstLine="0"/>
        <w:jc w:val="center"/>
        <w:rPr>
          <w:rFonts w:ascii="Times New Roman" w:hAnsi="Times New Roman"/>
          <w:b/>
          <w:sz w:val="28"/>
          <w:szCs w:val="28"/>
        </w:rPr>
      </w:pPr>
      <w:r>
        <w:rPr>
          <w:rFonts w:ascii="Times New Roman" w:hAnsi="Times New Roman"/>
          <w:b/>
          <w:sz w:val="28"/>
          <w:szCs w:val="28"/>
        </w:rPr>
        <w:t xml:space="preserve">ЛИПЧАНСКОГО </w:t>
      </w:r>
      <w:r w:rsidRPr="00C53CB5">
        <w:rPr>
          <w:rFonts w:ascii="Times New Roman" w:hAnsi="Times New Roman"/>
          <w:b/>
          <w:sz w:val="28"/>
          <w:szCs w:val="28"/>
        </w:rPr>
        <w:t>СЕЛЬСКОГО ПОСЕЛЕНИЯ</w:t>
      </w:r>
    </w:p>
    <w:p w:rsidR="001E5052" w:rsidRPr="00C53CB5" w:rsidRDefault="001E5052" w:rsidP="001E5052">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БОГУЧАРСКОГО МУНИЦИПАЛЬНОГО РАЙОНА</w:t>
      </w:r>
    </w:p>
    <w:p w:rsidR="001E5052" w:rsidRPr="00C53CB5" w:rsidRDefault="001E5052" w:rsidP="001E5052">
      <w:pPr>
        <w:widowControl w:val="0"/>
        <w:autoSpaceDE w:val="0"/>
        <w:autoSpaceDN w:val="0"/>
        <w:ind w:firstLine="0"/>
        <w:jc w:val="center"/>
        <w:rPr>
          <w:rFonts w:ascii="Times New Roman" w:hAnsi="Times New Roman"/>
          <w:b/>
          <w:sz w:val="28"/>
          <w:szCs w:val="28"/>
        </w:rPr>
      </w:pPr>
      <w:r w:rsidRPr="00C53CB5">
        <w:rPr>
          <w:rFonts w:ascii="Times New Roman" w:hAnsi="Times New Roman"/>
          <w:b/>
          <w:sz w:val="28"/>
          <w:szCs w:val="28"/>
        </w:rPr>
        <w:t>ВОРОНЕЖСКОЙ ОБЛАСТИ</w:t>
      </w:r>
    </w:p>
    <w:p w:rsidR="001E5052" w:rsidRPr="00C53CB5" w:rsidRDefault="001E5052" w:rsidP="001E5052">
      <w:pPr>
        <w:widowControl w:val="0"/>
        <w:autoSpaceDE w:val="0"/>
        <w:autoSpaceDN w:val="0"/>
        <w:ind w:firstLine="0"/>
        <w:jc w:val="center"/>
        <w:rPr>
          <w:rFonts w:ascii="Times New Roman" w:hAnsi="Times New Roman"/>
          <w:sz w:val="28"/>
          <w:szCs w:val="28"/>
        </w:rPr>
      </w:pPr>
      <w:r w:rsidRPr="00C53CB5">
        <w:rPr>
          <w:rFonts w:ascii="Times New Roman" w:hAnsi="Times New Roman"/>
          <w:b/>
          <w:sz w:val="28"/>
          <w:szCs w:val="28"/>
        </w:rPr>
        <w:t>РЕШЕНИЕ</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AD6C4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w:t>
      </w:r>
      <w:r w:rsidR="001E5052">
        <w:rPr>
          <w:rFonts w:ascii="Times New Roman" w:hAnsi="Times New Roman" w:cs="Times New Roman"/>
          <w:b w:val="0"/>
          <w:sz w:val="28"/>
          <w:szCs w:val="28"/>
        </w:rPr>
        <w:t>18</w:t>
      </w:r>
      <w:r>
        <w:rPr>
          <w:rFonts w:ascii="Times New Roman" w:hAnsi="Times New Roman" w:cs="Times New Roman"/>
          <w:b w:val="0"/>
          <w:sz w:val="28"/>
          <w:szCs w:val="28"/>
        </w:rPr>
        <w:t xml:space="preserve">» </w:t>
      </w:r>
      <w:r w:rsidR="001E5052">
        <w:rPr>
          <w:rFonts w:ascii="Times New Roman" w:hAnsi="Times New Roman" w:cs="Times New Roman"/>
          <w:b w:val="0"/>
          <w:sz w:val="28"/>
          <w:szCs w:val="28"/>
        </w:rPr>
        <w:t>апреля</w:t>
      </w:r>
      <w:r>
        <w:rPr>
          <w:rFonts w:ascii="Times New Roman" w:hAnsi="Times New Roman" w:cs="Times New Roman"/>
          <w:b w:val="0"/>
          <w:sz w:val="28"/>
          <w:szCs w:val="28"/>
        </w:rPr>
        <w:t xml:space="preserve"> 2025 года</w:t>
      </w:r>
      <w:r w:rsidR="00D42074" w:rsidRPr="00B868F4">
        <w:rPr>
          <w:rFonts w:ascii="Times New Roman" w:hAnsi="Times New Roman" w:cs="Times New Roman"/>
          <w:b w:val="0"/>
          <w:sz w:val="28"/>
          <w:szCs w:val="28"/>
        </w:rPr>
        <w:t xml:space="preserve"> № </w:t>
      </w:r>
      <w:r w:rsidR="00AE00F6">
        <w:rPr>
          <w:rFonts w:ascii="Times New Roman" w:hAnsi="Times New Roman" w:cs="Times New Roman"/>
          <w:b w:val="0"/>
          <w:sz w:val="28"/>
          <w:szCs w:val="28"/>
        </w:rPr>
        <w:t>334</w:t>
      </w:r>
      <w:bookmarkStart w:id="0" w:name="_GoBack"/>
      <w:bookmarkEnd w:id="0"/>
    </w:p>
    <w:p w:rsidR="00D42074" w:rsidRPr="001E5052" w:rsidRDefault="001E5052" w:rsidP="001E5052">
      <w:pPr>
        <w:pStyle w:val="ConsPlusTitle"/>
        <w:rPr>
          <w:rFonts w:ascii="Times New Roman" w:hAnsi="Times New Roman" w:cs="Times New Roman"/>
          <w:b w:val="0"/>
          <w:sz w:val="28"/>
          <w:szCs w:val="28"/>
        </w:rPr>
      </w:pPr>
      <w:r w:rsidRPr="001E5052">
        <w:rPr>
          <w:rFonts w:ascii="Times New Roman" w:hAnsi="Times New Roman" w:cs="Times New Roman"/>
          <w:b w:val="0"/>
          <w:sz w:val="28"/>
          <w:szCs w:val="28"/>
        </w:rPr>
        <w:t>с. Липчанка</w:t>
      </w:r>
    </w:p>
    <w:p w:rsidR="00D42074" w:rsidRPr="00B868F4" w:rsidRDefault="00D42074" w:rsidP="00D96F31">
      <w:pPr>
        <w:pStyle w:val="a4"/>
        <w:tabs>
          <w:tab w:val="left" w:pos="4678"/>
          <w:tab w:val="left" w:pos="4820"/>
        </w:tabs>
        <w:suppressAutoHyphens w:val="0"/>
        <w:ind w:firstLine="709"/>
        <w:jc w:val="both"/>
        <w:rPr>
          <w:rFonts w:eastAsia="Times New Roman"/>
          <w:b/>
          <w:bCs/>
          <w:kern w:val="28"/>
          <w:szCs w:val="28"/>
          <w:lang w:eastAsia="ru-RU"/>
        </w:rPr>
      </w:pPr>
    </w:p>
    <w:p w:rsidR="00AD6C4D" w:rsidRDefault="0099362B" w:rsidP="00D96F31">
      <w:pPr>
        <w:pStyle w:val="a4"/>
        <w:tabs>
          <w:tab w:val="left" w:pos="4678"/>
          <w:tab w:val="left" w:pos="4820"/>
        </w:tabs>
        <w:suppressAutoHyphens w:val="0"/>
        <w:ind w:right="3968"/>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D96F31">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D96F31">
        <w:rPr>
          <w:rFonts w:eastAsia="Times New Roman"/>
          <w:b/>
          <w:bCs/>
          <w:iCs/>
          <w:kern w:val="28"/>
          <w:szCs w:val="28"/>
          <w:lang w:eastAsia="ru-RU"/>
        </w:rPr>
        <w:t>Липчанского</w:t>
      </w:r>
      <w:r w:rsidR="00AD6C4D">
        <w:rPr>
          <w:rFonts w:eastAsia="Times New Roman"/>
          <w:b/>
          <w:bCs/>
          <w:iCs/>
          <w:kern w:val="28"/>
          <w:szCs w:val="28"/>
          <w:lang w:eastAsia="ru-RU"/>
        </w:rPr>
        <w:t xml:space="preserve"> сельского поселения Богучарского муниципального района</w:t>
      </w:r>
    </w:p>
    <w:p w:rsidR="0099362B" w:rsidRPr="00B868F4" w:rsidRDefault="0099362B" w:rsidP="00D96F31">
      <w:pPr>
        <w:pStyle w:val="a4"/>
        <w:tabs>
          <w:tab w:val="left" w:pos="4678"/>
          <w:tab w:val="left" w:pos="4820"/>
        </w:tabs>
        <w:suppressAutoHyphens w:val="0"/>
        <w:ind w:right="3968"/>
        <w:jc w:val="both"/>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D96F31">
        <w:rPr>
          <w:rFonts w:ascii="Times New Roman" w:hAnsi="Times New Roman"/>
          <w:sz w:val="28"/>
          <w:szCs w:val="28"/>
        </w:rPr>
        <w:t>Липчанского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D96F31">
        <w:rPr>
          <w:rFonts w:ascii="Times New Roman" w:hAnsi="Times New Roman"/>
          <w:sz w:val="28"/>
          <w:szCs w:val="28"/>
        </w:rPr>
        <w:t xml:space="preserve">Липчанского </w:t>
      </w:r>
      <w:r w:rsidR="00AD6C4D">
        <w:rPr>
          <w:rFonts w:ascii="Times New Roman" w:hAnsi="Times New Roman"/>
          <w:sz w:val="28"/>
          <w:szCs w:val="28"/>
        </w:rPr>
        <w:t xml:space="preserve">сельского поселения </w:t>
      </w:r>
      <w:proofErr w:type="gramStart"/>
      <w:r w:rsidR="00AD6C4D" w:rsidRPr="00AD6C4D">
        <w:rPr>
          <w:rFonts w:ascii="Times New Roman" w:hAnsi="Times New Roman"/>
          <w:b/>
          <w:sz w:val="28"/>
          <w:szCs w:val="28"/>
        </w:rPr>
        <w:t>р</w:t>
      </w:r>
      <w:proofErr w:type="gramEnd"/>
      <w:r w:rsidR="00AD6C4D" w:rsidRPr="00AD6C4D">
        <w:rPr>
          <w:rFonts w:ascii="Times New Roman" w:hAnsi="Times New Roman"/>
          <w:b/>
          <w:sz w:val="28"/>
          <w:szCs w:val="28"/>
        </w:rPr>
        <w:t xml:space="preserve">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D96F31">
        <w:rPr>
          <w:rFonts w:ascii="Times New Roman" w:hAnsi="Times New Roman"/>
          <w:sz w:val="28"/>
          <w:szCs w:val="28"/>
        </w:rPr>
        <w:t xml:space="preserve">Липчанского </w:t>
      </w:r>
      <w:r w:rsidR="00AD6C4D">
        <w:rPr>
          <w:rFonts w:ascii="Times New Roman" w:hAnsi="Times New Roman"/>
          <w:sz w:val="28"/>
          <w:szCs w:val="28"/>
        </w:rPr>
        <w:t>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D96F31">
        <w:rPr>
          <w:rFonts w:ascii="Times New Roman" w:hAnsi="Times New Roman"/>
          <w:sz w:val="28"/>
          <w:szCs w:val="28"/>
        </w:rPr>
        <w:t xml:space="preserve">Липчанского </w:t>
      </w:r>
      <w:r w:rsidR="00574306">
        <w:rPr>
          <w:rFonts w:ascii="Times New Roman" w:hAnsi="Times New Roman"/>
          <w:sz w:val="28"/>
          <w:szCs w:val="28"/>
        </w:rPr>
        <w:t>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D96F31">
        <w:rPr>
          <w:rFonts w:ascii="Times New Roman" w:hAnsi="Times New Roman"/>
          <w:sz w:val="28"/>
          <w:szCs w:val="28"/>
        </w:rPr>
        <w:t xml:space="preserve">Липчанского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D96F31">
        <w:rPr>
          <w:rFonts w:ascii="Times New Roman" w:hAnsi="Times New Roman"/>
          <w:sz w:val="28"/>
          <w:szCs w:val="28"/>
        </w:rPr>
        <w:t xml:space="preserve">Липчанского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Решение Совета народных депутатов </w:t>
      </w:r>
      <w:r w:rsidR="00D96F31">
        <w:rPr>
          <w:rFonts w:ascii="Times New Roman" w:hAnsi="Times New Roman"/>
          <w:sz w:val="28"/>
          <w:szCs w:val="28"/>
        </w:rPr>
        <w:t xml:space="preserve">Липчанского </w:t>
      </w:r>
      <w:r w:rsidR="00574306">
        <w:rPr>
          <w:rFonts w:ascii="Times New Roman" w:hAnsi="Times New Roman"/>
          <w:sz w:val="28"/>
          <w:szCs w:val="28"/>
        </w:rPr>
        <w:t xml:space="preserve">сельского поселения </w:t>
      </w:r>
      <w:r w:rsidR="00D96F31" w:rsidRPr="0011630F">
        <w:rPr>
          <w:rFonts w:ascii="Times New Roman" w:hAnsi="Times New Roman"/>
          <w:bCs/>
          <w:iCs/>
          <w:kern w:val="28"/>
          <w:sz w:val="28"/>
          <w:szCs w:val="28"/>
        </w:rPr>
        <w:t>Богучарского муниципального района Воронежской области</w:t>
      </w:r>
      <w:r w:rsidR="00D96F31" w:rsidRPr="0011630F">
        <w:rPr>
          <w:rFonts w:ascii="Times New Roman" w:hAnsi="Times New Roman"/>
          <w:sz w:val="28"/>
          <w:szCs w:val="28"/>
        </w:rPr>
        <w:t xml:space="preserve"> </w:t>
      </w:r>
      <w:r w:rsidR="00D96F31">
        <w:rPr>
          <w:rFonts w:ascii="Times New Roman" w:hAnsi="Times New Roman"/>
          <w:sz w:val="28"/>
          <w:szCs w:val="28"/>
        </w:rPr>
        <w:t xml:space="preserve"> от 11.11.2021 </w:t>
      </w:r>
      <w:r w:rsidRPr="00B868F4">
        <w:rPr>
          <w:rFonts w:ascii="Times New Roman" w:hAnsi="Times New Roman"/>
          <w:sz w:val="28"/>
          <w:szCs w:val="28"/>
        </w:rPr>
        <w:t xml:space="preserve">№ </w:t>
      </w:r>
      <w:r w:rsidR="00D96F31">
        <w:rPr>
          <w:rFonts w:ascii="Times New Roman" w:hAnsi="Times New Roman"/>
          <w:sz w:val="28"/>
          <w:szCs w:val="28"/>
        </w:rPr>
        <w:t>73</w:t>
      </w:r>
      <w:r w:rsidRPr="00B868F4">
        <w:rPr>
          <w:rFonts w:ascii="Times New Roman" w:hAnsi="Times New Roman"/>
          <w:sz w:val="28"/>
          <w:szCs w:val="28"/>
        </w:rPr>
        <w:t xml:space="preserve"> «</w:t>
      </w:r>
      <w:r w:rsidR="00D96F31" w:rsidRPr="00B868F4">
        <w:rPr>
          <w:rFonts w:ascii="Times New Roman" w:hAnsi="Times New Roman"/>
          <w:sz w:val="28"/>
          <w:szCs w:val="28"/>
        </w:rPr>
        <w:t xml:space="preserve">Об утверждении положения по осуществлению муниципального </w:t>
      </w:r>
      <w:r w:rsidR="00D96F31">
        <w:rPr>
          <w:rFonts w:ascii="Times New Roman" w:hAnsi="Times New Roman"/>
          <w:sz w:val="28"/>
          <w:szCs w:val="28"/>
        </w:rPr>
        <w:t>контроля в сфере благоустройства</w:t>
      </w:r>
      <w:r w:rsidR="00D96F31" w:rsidRPr="00B868F4">
        <w:rPr>
          <w:rFonts w:ascii="Times New Roman" w:hAnsi="Times New Roman"/>
          <w:sz w:val="28"/>
          <w:szCs w:val="28"/>
        </w:rPr>
        <w:t xml:space="preserve"> на территории </w:t>
      </w:r>
      <w:r w:rsidR="00D96F31" w:rsidRPr="0011630F">
        <w:rPr>
          <w:rFonts w:ascii="Times New Roman" w:hAnsi="Times New Roman"/>
          <w:bCs/>
          <w:iCs/>
          <w:kern w:val="28"/>
          <w:sz w:val="28"/>
          <w:szCs w:val="28"/>
        </w:rPr>
        <w:t>Липчанского сельского поселения Богучарского муниципального района Воронежской области</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1"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D96F31">
        <w:rPr>
          <w:rFonts w:ascii="Times New Roman" w:hAnsi="Times New Roman"/>
          <w:sz w:val="28"/>
          <w:szCs w:val="28"/>
        </w:rPr>
        <w:t>Липчанского</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D96F31">
        <w:rPr>
          <w:rFonts w:ascii="Times New Roman" w:hAnsi="Times New Roman"/>
          <w:sz w:val="28"/>
          <w:szCs w:val="28"/>
        </w:rPr>
        <w:t xml:space="preserve">Липчанского </w:t>
      </w:r>
      <w:r>
        <w:rPr>
          <w:rFonts w:ascii="Times New Roman" w:hAnsi="Times New Roman"/>
          <w:sz w:val="28"/>
          <w:szCs w:val="28"/>
        </w:rPr>
        <w:t>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9747" w:type="dxa"/>
        <w:tblLook w:val="04A0" w:firstRow="1" w:lastRow="0" w:firstColumn="1" w:lastColumn="0" w:noHBand="0" w:noVBand="1"/>
      </w:tblPr>
      <w:tblGrid>
        <w:gridCol w:w="9747"/>
      </w:tblGrid>
      <w:tr w:rsidR="00D96F31" w:rsidRPr="00B868F4" w:rsidTr="00D96F31">
        <w:tc>
          <w:tcPr>
            <w:tcW w:w="9747" w:type="dxa"/>
            <w:shd w:val="clear" w:color="auto" w:fill="auto"/>
          </w:tcPr>
          <w:p w:rsidR="00D96F31" w:rsidRDefault="00D96F31" w:rsidP="00D96F31">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Липчанского </w:t>
            </w:r>
          </w:p>
          <w:p w:rsidR="00D96F31" w:rsidRPr="00B868F4" w:rsidRDefault="00D96F31" w:rsidP="00D96F31">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                                                                              В.Н. Мамон</w:t>
            </w: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D96F31">
      <w:pPr>
        <w:ind w:firstLine="0"/>
        <w:rPr>
          <w:rFonts w:ascii="Times New Roman" w:hAnsi="Times New Roman"/>
          <w:sz w:val="28"/>
          <w:szCs w:val="28"/>
        </w:rPr>
      </w:pPr>
    </w:p>
    <w:p w:rsidR="00D96F31" w:rsidRDefault="00D96F31" w:rsidP="00D96F31">
      <w:pPr>
        <w:ind w:firstLine="0"/>
        <w:rPr>
          <w:rFonts w:ascii="Times New Roman" w:hAnsi="Times New Roman"/>
          <w:sz w:val="28"/>
          <w:szCs w:val="28"/>
        </w:rPr>
      </w:pPr>
    </w:p>
    <w:p w:rsidR="00D96F31" w:rsidRDefault="00D96F31" w:rsidP="00D96F31">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D96F31">
        <w:rPr>
          <w:rFonts w:ascii="Times New Roman" w:hAnsi="Times New Roman"/>
          <w:sz w:val="28"/>
          <w:szCs w:val="28"/>
        </w:rPr>
        <w:t xml:space="preserve">Липчанского </w:t>
      </w:r>
      <w:r w:rsidR="001F619E">
        <w:rPr>
          <w:rFonts w:ascii="Times New Roman" w:hAnsi="Times New Roman"/>
          <w:sz w:val="28"/>
          <w:szCs w:val="28"/>
        </w:rPr>
        <w:t>сельского поселения</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D96F31" w:rsidRDefault="00D96F31" w:rsidP="00D96F31">
      <w:pPr>
        <w:shd w:val="clear" w:color="auto" w:fill="FFFFFF"/>
        <w:ind w:firstLine="709"/>
        <w:jc w:val="center"/>
        <w:rPr>
          <w:rFonts w:ascii="Times New Roman" w:hAnsi="Times New Roman"/>
          <w:sz w:val="28"/>
          <w:szCs w:val="28"/>
        </w:rPr>
      </w:pPr>
      <w:r w:rsidRPr="00B868F4">
        <w:rPr>
          <w:rFonts w:ascii="Times New Roman" w:hAnsi="Times New Roman"/>
          <w:sz w:val="28"/>
          <w:szCs w:val="28"/>
        </w:rPr>
        <w:t>Положение</w:t>
      </w:r>
    </w:p>
    <w:p w:rsidR="0099362B" w:rsidRDefault="00D96F31" w:rsidP="00D96F31">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Pr>
          <w:rFonts w:ascii="Times New Roman" w:hAnsi="Times New Roman"/>
          <w:sz w:val="28"/>
          <w:szCs w:val="28"/>
        </w:rPr>
        <w:t xml:space="preserve">   Липчанского сельского поселения Богучарского муниципального района Воронежской области</w:t>
      </w:r>
    </w:p>
    <w:p w:rsidR="00D96F31" w:rsidRPr="00B868F4" w:rsidRDefault="00D96F31" w:rsidP="00D96F31">
      <w:pPr>
        <w:shd w:val="clear" w:color="auto" w:fill="FFFFFF"/>
        <w:ind w:firstLine="709"/>
        <w:jc w:val="center"/>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D96F31">
        <w:rPr>
          <w:rFonts w:ascii="Times New Roman" w:hAnsi="Times New Roman"/>
          <w:sz w:val="28"/>
          <w:szCs w:val="28"/>
        </w:rPr>
        <w:t>Липчанского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D96F31">
        <w:rPr>
          <w:rFonts w:ascii="Times New Roman" w:hAnsi="Times New Roman"/>
          <w:sz w:val="28"/>
          <w:szCs w:val="28"/>
        </w:rPr>
        <w:t xml:space="preserve">Липчанского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D96F31">
        <w:rPr>
          <w:rFonts w:ascii="Times New Roman" w:eastAsiaTheme="minorHAnsi" w:hAnsi="Times New Roman"/>
          <w:sz w:val="28"/>
          <w:szCs w:val="28"/>
          <w:lang w:eastAsia="en-US"/>
        </w:rPr>
        <w:t>Липчанского</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w:t>
      </w:r>
      <w:r w:rsidR="00970DA3" w:rsidRPr="00B868F4">
        <w:rPr>
          <w:rFonts w:ascii="Times New Roman" w:eastAsiaTheme="minorHAnsi" w:hAnsi="Times New Roman"/>
          <w:sz w:val="28"/>
          <w:szCs w:val="28"/>
          <w:lang w:eastAsia="en-US"/>
        </w:rPr>
        <w:lastRenderedPageBreak/>
        <w:t xml:space="preserve">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D96F31">
        <w:rPr>
          <w:rFonts w:ascii="Times New Roman" w:hAnsi="Times New Roman"/>
          <w:sz w:val="28"/>
          <w:szCs w:val="28"/>
        </w:rPr>
        <w:t>Липчанского</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r w:rsidR="00D96F31">
        <w:rPr>
          <w:rFonts w:ascii="Times New Roman" w:hAnsi="Times New Roman"/>
          <w:sz w:val="28"/>
          <w:szCs w:val="28"/>
        </w:rPr>
        <w:t>Липчанского</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w:t>
      </w:r>
      <w:r w:rsidRPr="00B868F4">
        <w:rPr>
          <w:rFonts w:ascii="Times New Roman" w:hAnsi="Times New Roman"/>
          <w:sz w:val="28"/>
          <w:szCs w:val="28"/>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xml:space="preserve">. Администрация </w:t>
      </w:r>
      <w:proofErr w:type="gramStart"/>
      <w:r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D96F31">
        <w:rPr>
          <w:rFonts w:ascii="Times New Roman" w:eastAsiaTheme="minorHAnsi" w:hAnsi="Times New Roman"/>
          <w:sz w:val="28"/>
          <w:szCs w:val="28"/>
          <w:lang w:eastAsia="en-US"/>
        </w:rPr>
        <w:t>статьи 57</w:t>
      </w:r>
      <w:r w:rsidRPr="00D96F31">
        <w:rPr>
          <w:rFonts w:ascii="Times New Roman" w:eastAsiaTheme="minorHAnsi" w:hAnsi="Times New Roman"/>
          <w:sz w:val="28"/>
          <w:szCs w:val="28"/>
          <w:lang w:eastAsia="en-US"/>
        </w:rPr>
        <w:t xml:space="preserve">, </w:t>
      </w:r>
      <w:hyperlink r:id="rId28" w:history="1">
        <w:r w:rsidRPr="00D96F31">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D96F31">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D96F31">
        <w:rPr>
          <w:rFonts w:ascii="Times New Roman" w:eastAsiaTheme="minorHAnsi" w:hAnsi="Times New Roman"/>
          <w:sz w:val="28"/>
          <w:szCs w:val="28"/>
          <w:lang w:eastAsia="en-US"/>
        </w:rPr>
        <w:t xml:space="preserve">предусмотрена </w:t>
      </w:r>
      <w:hyperlink r:id="rId44" w:history="1">
        <w:r w:rsidR="005C543A" w:rsidRPr="00D96F31">
          <w:rPr>
            <w:rStyle w:val="a3"/>
            <w:rFonts w:ascii="Times New Roman" w:eastAsiaTheme="minorHAnsi" w:hAnsi="Times New Roman"/>
            <w:color w:val="auto"/>
            <w:sz w:val="28"/>
            <w:szCs w:val="28"/>
            <w:lang w:eastAsia="en-US"/>
          </w:rPr>
          <w:t>частью 1 статьи 19.4</w:t>
        </w:r>
      </w:hyperlink>
      <w:r w:rsidR="005C543A" w:rsidRPr="00D96F31">
        <w:rPr>
          <w:rFonts w:ascii="Times New Roman" w:eastAsiaTheme="minorHAnsi" w:hAnsi="Times New Roman"/>
          <w:sz w:val="28"/>
          <w:szCs w:val="28"/>
          <w:lang w:eastAsia="en-US"/>
        </w:rPr>
        <w:t xml:space="preserve">, </w:t>
      </w:r>
      <w:hyperlink r:id="rId45" w:history="1">
        <w:r w:rsidR="005C543A" w:rsidRPr="00D96F31">
          <w:rPr>
            <w:rStyle w:val="a3"/>
            <w:rFonts w:ascii="Times New Roman" w:eastAsiaTheme="minorHAnsi" w:hAnsi="Times New Roman"/>
            <w:color w:val="auto"/>
            <w:sz w:val="28"/>
            <w:szCs w:val="28"/>
            <w:lang w:eastAsia="en-US"/>
          </w:rPr>
          <w:t>статьей 19.4.1</w:t>
        </w:r>
      </w:hyperlink>
      <w:r w:rsidR="005C543A" w:rsidRPr="00D96F31">
        <w:rPr>
          <w:rFonts w:ascii="Times New Roman" w:eastAsiaTheme="minorHAnsi" w:hAnsi="Times New Roman"/>
          <w:sz w:val="28"/>
          <w:szCs w:val="28"/>
          <w:lang w:eastAsia="en-US"/>
        </w:rPr>
        <w:t xml:space="preserve">, </w:t>
      </w:r>
      <w:hyperlink r:id="rId46" w:history="1">
        <w:r w:rsidR="005C543A" w:rsidRPr="00D96F31">
          <w:rPr>
            <w:rStyle w:val="a3"/>
            <w:rFonts w:ascii="Times New Roman" w:eastAsiaTheme="minorHAnsi" w:hAnsi="Times New Roman"/>
            <w:color w:val="auto"/>
            <w:sz w:val="28"/>
            <w:szCs w:val="28"/>
            <w:lang w:eastAsia="en-US"/>
          </w:rPr>
          <w:t>частью 1</w:t>
        </w:r>
      </w:hyperlink>
      <w:r w:rsidR="005C543A" w:rsidRPr="00D96F31">
        <w:rPr>
          <w:rFonts w:ascii="Times New Roman" w:eastAsiaTheme="minorHAnsi" w:hAnsi="Times New Roman"/>
          <w:sz w:val="28"/>
          <w:szCs w:val="28"/>
          <w:lang w:eastAsia="en-US"/>
        </w:rPr>
        <w:t xml:space="preserve"> статьи 19.5., </w:t>
      </w:r>
      <w:hyperlink r:id="rId47" w:history="1">
        <w:r w:rsidR="005C543A" w:rsidRPr="00D96F31">
          <w:rPr>
            <w:rStyle w:val="a3"/>
            <w:rFonts w:ascii="Times New Roman" w:eastAsiaTheme="minorHAnsi" w:hAnsi="Times New Roman"/>
            <w:color w:val="auto"/>
            <w:sz w:val="28"/>
            <w:szCs w:val="28"/>
            <w:lang w:eastAsia="en-US"/>
          </w:rPr>
          <w:t>статьей 19.7</w:t>
        </w:r>
      </w:hyperlink>
      <w:r w:rsidR="005C543A" w:rsidRPr="00D96F31">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w:t>
      </w:r>
      <w:r w:rsidR="005C543A">
        <w:rPr>
          <w:rFonts w:ascii="Times New Roman" w:eastAsiaTheme="minorHAnsi" w:hAnsi="Times New Roman"/>
          <w:sz w:val="28"/>
          <w:szCs w:val="28"/>
          <w:lang w:eastAsia="en-US"/>
        </w:rPr>
        <w:t xml:space="preserve">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D96F31">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D96F31" w:rsidP="00F22715">
      <w:pPr>
        <w:pStyle w:val="ConsPlusNormal"/>
        <w:suppressAutoHyphens w:val="0"/>
        <w:ind w:firstLine="709"/>
        <w:jc w:val="right"/>
        <w:rPr>
          <w:rFonts w:ascii="Times New Roman" w:hAnsi="Times New Roman" w:cs="Times New Roman"/>
          <w:sz w:val="28"/>
          <w:szCs w:val="28"/>
        </w:rPr>
      </w:pPr>
      <w:r>
        <w:rPr>
          <w:rFonts w:ascii="Times New Roman" w:hAnsi="Times New Roman"/>
          <w:sz w:val="28"/>
          <w:szCs w:val="28"/>
        </w:rPr>
        <w:t xml:space="preserve">Липчанского </w:t>
      </w:r>
      <w:r w:rsidR="000978F8">
        <w:rPr>
          <w:rFonts w:ascii="Times New Roman" w:hAnsi="Times New Roman" w:cs="Times New Roman"/>
          <w:sz w:val="28"/>
          <w:szCs w:val="28"/>
        </w:rPr>
        <w:t>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 ____</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D96F31" w:rsidRDefault="00D96F31" w:rsidP="005022EF">
      <w:pPr>
        <w:pStyle w:val="ConsPlusNormal"/>
        <w:suppressAutoHyphens w:val="0"/>
        <w:ind w:firstLine="0"/>
        <w:rPr>
          <w:rFonts w:ascii="Times New Roman" w:hAnsi="Times New Roman" w:cs="Times New Roman"/>
          <w:sz w:val="28"/>
          <w:szCs w:val="28"/>
        </w:rPr>
      </w:pPr>
    </w:p>
    <w:p w:rsidR="005022EF" w:rsidRDefault="00D96F31" w:rsidP="000978F8">
      <w:pPr>
        <w:pStyle w:val="ConsPlusNormal"/>
        <w:suppressAutoHyphens w:val="0"/>
        <w:ind w:firstLine="709"/>
        <w:jc w:val="center"/>
        <w:rPr>
          <w:rFonts w:ascii="Times New Roman" w:hAnsi="Times New Roman"/>
          <w:sz w:val="28"/>
          <w:szCs w:val="28"/>
        </w:rPr>
      </w:pPr>
      <w:r>
        <w:rPr>
          <w:rFonts w:ascii="Times New Roman" w:hAnsi="Times New Roman"/>
          <w:sz w:val="28"/>
          <w:szCs w:val="28"/>
        </w:rPr>
        <w:t>К</w:t>
      </w:r>
      <w:r w:rsidRPr="00B868F4">
        <w:rPr>
          <w:rFonts w:ascii="Times New Roman" w:hAnsi="Times New Roman"/>
          <w:sz w:val="28"/>
          <w:szCs w:val="28"/>
        </w:rPr>
        <w:t xml:space="preserve">лючевые показатели </w:t>
      </w:r>
    </w:p>
    <w:p w:rsidR="005022EF" w:rsidRDefault="00D96F31" w:rsidP="000978F8">
      <w:pPr>
        <w:pStyle w:val="ConsPlusNormal"/>
        <w:suppressAutoHyphens w:val="0"/>
        <w:ind w:firstLine="709"/>
        <w:jc w:val="center"/>
        <w:rPr>
          <w:rFonts w:ascii="Times New Roman" w:hAnsi="Times New Roman"/>
          <w:sz w:val="28"/>
          <w:szCs w:val="28"/>
        </w:rPr>
      </w:pPr>
      <w:r w:rsidRPr="00B868F4">
        <w:rPr>
          <w:rFonts w:ascii="Times New Roman" w:hAnsi="Times New Roman"/>
          <w:sz w:val="28"/>
          <w:szCs w:val="28"/>
        </w:rPr>
        <w:t xml:space="preserve">муниципального </w:t>
      </w:r>
      <w:r>
        <w:rPr>
          <w:rFonts w:ascii="Times New Roman" w:hAnsi="Times New Roman"/>
          <w:sz w:val="28"/>
          <w:szCs w:val="28"/>
        </w:rPr>
        <w:t>контроля в сфере благоустройства</w:t>
      </w:r>
    </w:p>
    <w:p w:rsidR="005022EF" w:rsidRDefault="00D96F31" w:rsidP="000978F8">
      <w:pPr>
        <w:pStyle w:val="ConsPlusNormal"/>
        <w:suppressAutoHyphens w:val="0"/>
        <w:ind w:firstLine="709"/>
        <w:jc w:val="center"/>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 xml:space="preserve">на территории </w:t>
      </w:r>
      <w:r>
        <w:rPr>
          <w:rFonts w:ascii="Times New Roman" w:hAnsi="Times New Roman"/>
          <w:sz w:val="28"/>
          <w:szCs w:val="28"/>
        </w:rPr>
        <w:t>Липчанского сельского поселения</w:t>
      </w:r>
    </w:p>
    <w:p w:rsidR="00D96F31" w:rsidRDefault="00D96F31"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sz w:val="28"/>
          <w:szCs w:val="28"/>
        </w:rPr>
        <w:t xml:space="preserve"> 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5022E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Липчанского</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 ____</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5022EF" w:rsidRDefault="005022EF" w:rsidP="000978F8">
      <w:pPr>
        <w:pStyle w:val="ConsPlusNormal"/>
        <w:suppressAutoHyphens w:val="0"/>
        <w:ind w:firstLine="709"/>
        <w:jc w:val="center"/>
        <w:rPr>
          <w:rFonts w:ascii="Times New Roman" w:hAnsi="Times New Roman"/>
          <w:sz w:val="28"/>
          <w:szCs w:val="28"/>
        </w:rPr>
      </w:pPr>
      <w:r>
        <w:rPr>
          <w:rFonts w:ascii="Times New Roman" w:hAnsi="Times New Roman"/>
          <w:sz w:val="28"/>
          <w:szCs w:val="28"/>
        </w:rPr>
        <w:t>И</w:t>
      </w:r>
      <w:r w:rsidRPr="00B868F4">
        <w:rPr>
          <w:rFonts w:ascii="Times New Roman" w:hAnsi="Times New Roman"/>
          <w:sz w:val="28"/>
          <w:szCs w:val="28"/>
        </w:rPr>
        <w:t>ндикативные показатели</w:t>
      </w:r>
    </w:p>
    <w:p w:rsidR="005022EF" w:rsidRDefault="005022EF"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sz w:val="28"/>
          <w:szCs w:val="28"/>
        </w:rPr>
        <w:t xml:space="preserve">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Липчанского сельского поселения</w:t>
      </w:r>
      <w:r w:rsidRPr="00B868F4">
        <w:rPr>
          <w:rFonts w:ascii="Times New Roman" w:hAnsi="Times New Roman"/>
          <w:sz w:val="28"/>
          <w:szCs w:val="28"/>
        </w:rPr>
        <w:t xml:space="preserve"> 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5022EF">
      <w:pPr>
        <w:pStyle w:val="ConsPlusNormal"/>
        <w:suppressAutoHyphens w:val="0"/>
        <w:ind w:firstLine="0"/>
        <w:rPr>
          <w:rFonts w:ascii="Times New Roman" w:hAnsi="Times New Roman" w:cs="Times New Roman"/>
          <w:sz w:val="28"/>
          <w:szCs w:val="28"/>
        </w:rPr>
      </w:pPr>
    </w:p>
    <w:p w:rsidR="005022EF" w:rsidRDefault="005022EF" w:rsidP="005022EF">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5022E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Липчанского</w:t>
      </w:r>
      <w:r w:rsidR="000978F8">
        <w:rPr>
          <w:rFonts w:ascii="Times New Roman" w:hAnsi="Times New Roman" w:cs="Times New Roman"/>
          <w:sz w:val="28"/>
          <w:szCs w:val="28"/>
        </w:rPr>
        <w:t xml:space="preserve"> сельского поселения</w:t>
      </w:r>
    </w:p>
    <w:p w:rsidR="000978F8" w:rsidRDefault="000978F8" w:rsidP="005022EF">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w:t>
      </w:r>
      <w:r w:rsidR="005022EF">
        <w:rPr>
          <w:rFonts w:ascii="Times New Roman" w:hAnsi="Times New Roman" w:cs="Times New Roman"/>
          <w:sz w:val="28"/>
          <w:szCs w:val="28"/>
        </w:rPr>
        <w:t xml:space="preserve"> «____»________2025 года № ____</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5022EF">
      <w:pPr>
        <w:pStyle w:val="ConsPlusNormal"/>
        <w:suppressAutoHyphens w:val="0"/>
        <w:ind w:firstLine="0"/>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5022EF"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Липчанского</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 ____</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5022EF" w:rsidRDefault="005022EF" w:rsidP="005022EF">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5022EF" w:rsidRDefault="005022EF" w:rsidP="005022EF">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0978F8" w:rsidRDefault="005022EF" w:rsidP="005022EF">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hAnsi="Times New Roman"/>
          <w:sz w:val="28"/>
          <w:szCs w:val="28"/>
        </w:rPr>
        <w:t xml:space="preserve">муниципального </w:t>
      </w:r>
      <w:r>
        <w:rPr>
          <w:rFonts w:ascii="Times New Roman" w:hAnsi="Times New Roman"/>
          <w:sz w:val="28"/>
          <w:szCs w:val="28"/>
        </w:rPr>
        <w:t>контроля в сфере благоустройства</w:t>
      </w:r>
    </w:p>
    <w:p w:rsidR="00F22715" w:rsidRDefault="00F22715" w:rsidP="005022EF">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9E51D3">
        <w:rPr>
          <w:rFonts w:ascii="Times New Roman" w:hAnsi="Times New Roman"/>
          <w:sz w:val="28"/>
          <w:szCs w:val="28"/>
        </w:rPr>
        <w:t>более отрицательных</w:t>
      </w:r>
      <w:proofErr w:type="gramEnd"/>
      <w:r w:rsidRPr="009E51D3">
        <w:rPr>
          <w:rFonts w:ascii="Times New Roman" w:hAnsi="Times New Roman"/>
          <w:sz w:val="28"/>
          <w:szCs w:val="28"/>
        </w:rPr>
        <w:t xml:space="preserve">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FA" w:rsidRDefault="006A28FA" w:rsidP="00D42074">
      <w:r>
        <w:separator/>
      </w:r>
    </w:p>
  </w:endnote>
  <w:endnote w:type="continuationSeparator" w:id="0">
    <w:p w:rsidR="006A28FA" w:rsidRDefault="006A28F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FA" w:rsidRDefault="006A28FA" w:rsidP="00D42074">
      <w:r>
        <w:separator/>
      </w:r>
    </w:p>
  </w:footnote>
  <w:footnote w:type="continuationSeparator" w:id="0">
    <w:p w:rsidR="006A28FA" w:rsidRDefault="006A28FA" w:rsidP="00D42074">
      <w:r>
        <w:continuationSeparator/>
      </w:r>
    </w:p>
  </w:footnote>
  <w:footnote w:id="1">
    <w:p w:rsidR="001E5052" w:rsidRPr="00294DA5" w:rsidRDefault="001E5052">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1E5052" w:rsidRPr="008D6F12" w:rsidRDefault="001E5052">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1E5052" w:rsidRPr="00B36DEF" w:rsidRDefault="001E5052"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52" w:rsidRDefault="001E5052">
    <w:pPr>
      <w:pStyle w:val="a8"/>
      <w:jc w:val="center"/>
    </w:pPr>
  </w:p>
  <w:p w:rsidR="001E5052" w:rsidRDefault="001E50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503D2"/>
    <w:rsid w:val="00087E2E"/>
    <w:rsid w:val="000978F8"/>
    <w:rsid w:val="000A38B2"/>
    <w:rsid w:val="000A3BDF"/>
    <w:rsid w:val="000B2AE8"/>
    <w:rsid w:val="000D3C12"/>
    <w:rsid w:val="000D6106"/>
    <w:rsid w:val="001053BF"/>
    <w:rsid w:val="001116DD"/>
    <w:rsid w:val="0012007F"/>
    <w:rsid w:val="00147154"/>
    <w:rsid w:val="00147724"/>
    <w:rsid w:val="00153824"/>
    <w:rsid w:val="00167948"/>
    <w:rsid w:val="0018455F"/>
    <w:rsid w:val="001B4C3B"/>
    <w:rsid w:val="001B7385"/>
    <w:rsid w:val="001E5052"/>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831F1"/>
    <w:rsid w:val="004A2E84"/>
    <w:rsid w:val="004C2E2C"/>
    <w:rsid w:val="004D7E0A"/>
    <w:rsid w:val="004F6BE8"/>
    <w:rsid w:val="005022EF"/>
    <w:rsid w:val="00515E96"/>
    <w:rsid w:val="00531DD1"/>
    <w:rsid w:val="00553520"/>
    <w:rsid w:val="0055497A"/>
    <w:rsid w:val="00572E09"/>
    <w:rsid w:val="00574306"/>
    <w:rsid w:val="005A1E05"/>
    <w:rsid w:val="005C543A"/>
    <w:rsid w:val="005E20EC"/>
    <w:rsid w:val="005E2597"/>
    <w:rsid w:val="00627041"/>
    <w:rsid w:val="006508EB"/>
    <w:rsid w:val="00691B8A"/>
    <w:rsid w:val="006A28FA"/>
    <w:rsid w:val="006D50E5"/>
    <w:rsid w:val="006D5AF2"/>
    <w:rsid w:val="006E002D"/>
    <w:rsid w:val="006F1E13"/>
    <w:rsid w:val="0072045A"/>
    <w:rsid w:val="007415AD"/>
    <w:rsid w:val="007631DC"/>
    <w:rsid w:val="00786A2E"/>
    <w:rsid w:val="00795B1C"/>
    <w:rsid w:val="007A3689"/>
    <w:rsid w:val="007A56A1"/>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D6C4D"/>
    <w:rsid w:val="00AE00F6"/>
    <w:rsid w:val="00AF09B1"/>
    <w:rsid w:val="00AF5CBF"/>
    <w:rsid w:val="00B14157"/>
    <w:rsid w:val="00B36191"/>
    <w:rsid w:val="00B61DC5"/>
    <w:rsid w:val="00B71E62"/>
    <w:rsid w:val="00B72090"/>
    <w:rsid w:val="00B868F4"/>
    <w:rsid w:val="00B87086"/>
    <w:rsid w:val="00BD7C28"/>
    <w:rsid w:val="00BE291D"/>
    <w:rsid w:val="00C052AF"/>
    <w:rsid w:val="00C22229"/>
    <w:rsid w:val="00C9180D"/>
    <w:rsid w:val="00CA7BEA"/>
    <w:rsid w:val="00CC1D01"/>
    <w:rsid w:val="00D005BA"/>
    <w:rsid w:val="00D42074"/>
    <w:rsid w:val="00D7783E"/>
    <w:rsid w:val="00D96F31"/>
    <w:rsid w:val="00DB7C9E"/>
    <w:rsid w:val="00DC7E8F"/>
    <w:rsid w:val="00DD76A1"/>
    <w:rsid w:val="00DF0E0A"/>
    <w:rsid w:val="00DF6D6E"/>
    <w:rsid w:val="00E54306"/>
    <w:rsid w:val="00E86D1A"/>
    <w:rsid w:val="00E90431"/>
    <w:rsid w:val="00EE1B1D"/>
    <w:rsid w:val="00EE61B6"/>
    <w:rsid w:val="00EF43BA"/>
    <w:rsid w:val="00F22715"/>
    <w:rsid w:val="00F26B3B"/>
    <w:rsid w:val="00F270C1"/>
    <w:rsid w:val="00F331E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3541-D70A-407E-B551-6CB08E55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10065</Words>
  <Characters>57377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cp:revision>
  <cp:lastPrinted>2025-02-07T08:43:00Z</cp:lastPrinted>
  <dcterms:created xsi:type="dcterms:W3CDTF">2025-04-11T12:08:00Z</dcterms:created>
  <dcterms:modified xsi:type="dcterms:W3CDTF">2025-04-22T09:16:00Z</dcterms:modified>
</cp:coreProperties>
</file>