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6" w:rsidRDefault="00155BB6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319">
        <w:rPr>
          <w:noProof/>
          <w:lang w:eastAsia="ru-RU"/>
        </w:rPr>
        <w:drawing>
          <wp:inline distT="0" distB="0" distL="0" distR="0" wp14:anchorId="78DCA644" wp14:editId="43E37F48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3B" w:rsidRPr="00B40EE6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8783B" w:rsidRPr="00B40EE6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E6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B40EE6" w:rsidRDefault="000C60F7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E6">
        <w:rPr>
          <w:rFonts w:ascii="Times New Roman" w:eastAsia="Calibri" w:hAnsi="Times New Roman" w:cs="Times New Roman"/>
          <w:b/>
          <w:sz w:val="28"/>
          <w:szCs w:val="28"/>
        </w:rPr>
        <w:t>ЛИПЧАНСКОГО</w:t>
      </w:r>
      <w:r w:rsidR="00D8783B" w:rsidRPr="00B40EE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B40EE6" w:rsidRDefault="000C60F7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E6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D8783B" w:rsidRPr="00B40EE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B40EE6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E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B17D0C">
        <w:rPr>
          <w:rFonts w:ascii="Times New Roman" w:eastAsia="Calibri" w:hAnsi="Times New Roman" w:cs="Times New Roman"/>
          <w:sz w:val="28"/>
          <w:szCs w:val="28"/>
        </w:rPr>
        <w:t>20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17D0C">
        <w:rPr>
          <w:rFonts w:ascii="Times New Roman" w:eastAsia="Calibri" w:hAnsi="Times New Roman" w:cs="Times New Roman"/>
          <w:sz w:val="28"/>
          <w:szCs w:val="28"/>
        </w:rPr>
        <w:t>мая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B17D0C">
        <w:rPr>
          <w:rFonts w:ascii="Times New Roman" w:hAnsi="Times New Roman" w:cs="Times New Roman"/>
          <w:sz w:val="28"/>
          <w:szCs w:val="28"/>
        </w:rPr>
        <w:t>275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.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F48">
        <w:rPr>
          <w:rFonts w:ascii="Times New Roman" w:eastAsia="Calibri" w:hAnsi="Times New Roman" w:cs="Times New Roman"/>
          <w:sz w:val="28"/>
          <w:szCs w:val="28"/>
        </w:rPr>
        <w:t>Липчан</w:t>
      </w:r>
      <w:r w:rsidR="000C60F7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75CE2">
        <w:rPr>
          <w:rFonts w:ascii="Times New Roman" w:eastAsia="Calibri" w:hAnsi="Times New Roman" w:cs="Times New Roman"/>
          <w:b/>
          <w:sz w:val="28"/>
          <w:szCs w:val="28"/>
        </w:rPr>
        <w:t>Липчанского</w:t>
      </w:r>
      <w:proofErr w:type="spellEnd"/>
      <w:r w:rsidR="00775C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Богучарского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самоуправления», Федеральным законом от 02.03.2007 №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AD0C18">
        <w:rPr>
          <w:rFonts w:ascii="Times New Roman" w:hAnsi="Times New Roman" w:cs="Times New Roman"/>
          <w:sz w:val="28"/>
          <w:szCs w:val="28"/>
        </w:rPr>
        <w:t xml:space="preserve">на </w:t>
      </w:r>
      <w:r w:rsidR="00AD0C18" w:rsidRPr="002E4BDD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AD0C18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AD0C18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C18" w:rsidRPr="002E4BD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D0C18">
        <w:rPr>
          <w:rFonts w:ascii="Times New Roman" w:hAnsi="Times New Roman" w:cs="Times New Roman"/>
          <w:sz w:val="28"/>
          <w:szCs w:val="28"/>
        </w:rPr>
        <w:t>27.</w:t>
      </w:r>
      <w:r w:rsidR="00AD0C18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AD0C18">
        <w:rPr>
          <w:rFonts w:ascii="Times New Roman" w:hAnsi="Times New Roman" w:cs="Times New Roman"/>
          <w:sz w:val="28"/>
          <w:szCs w:val="28"/>
        </w:rPr>
        <w:t>243</w:t>
      </w:r>
      <w:r w:rsidR="00AD0C18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AD0C18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proofErr w:type="spellStart"/>
      <w:r w:rsidR="00AD0C18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AD0C18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C18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</w:t>
      </w:r>
      <w:proofErr w:type="gramEnd"/>
      <w:r w:rsidR="00AD0C18" w:rsidRPr="002E4BD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</w:t>
      </w:r>
      <w:r w:rsidR="00AD0C18" w:rsidRPr="002E4BDD">
        <w:rPr>
          <w:rFonts w:ascii="Times New Roman" w:hAnsi="Times New Roman" w:cs="Times New Roman"/>
          <w:sz w:val="28"/>
          <w:szCs w:val="28"/>
        </w:rPr>
        <w:t>»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,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AD0C18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97013" w:rsidRPr="00E6756E" w:rsidRDefault="00F97013" w:rsidP="009E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Липчанском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Липчанском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55BB6">
        <w:rPr>
          <w:rFonts w:ascii="Times New Roman" w:hAnsi="Times New Roman" w:cs="Times New Roman"/>
          <w:sz w:val="28"/>
          <w:szCs w:val="28"/>
        </w:rPr>
        <w:t>27.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155BB6">
        <w:rPr>
          <w:rFonts w:ascii="Times New Roman" w:hAnsi="Times New Roman" w:cs="Times New Roman"/>
          <w:sz w:val="28"/>
          <w:szCs w:val="28"/>
        </w:rPr>
        <w:t>243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5. Настоящее решение вступает в силу со дня его опубликования в Вестнике органов местного самоуправления </w:t>
      </w:r>
      <w:proofErr w:type="spellStart"/>
      <w:r w:rsidR="00155BB6" w:rsidRPr="00155BB6">
        <w:rPr>
          <w:rFonts w:ascii="Times New Roman" w:eastAsia="Calibri" w:hAnsi="Times New Roman" w:cs="Times New Roman"/>
          <w:b w:val="0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поселения Богучарского муниципального района и подлежит размещению на официальном сайте администрации </w:t>
      </w:r>
      <w:proofErr w:type="spellStart"/>
      <w:r w:rsidR="00155BB6" w:rsidRPr="00155BB6">
        <w:rPr>
          <w:rFonts w:ascii="Times New Roman" w:eastAsia="Calibri" w:hAnsi="Times New Roman" w:cs="Times New Roman"/>
          <w:b w:val="0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>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0C18" w:rsidRPr="00E6756E" w:rsidRDefault="00AD0C1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155BB6">
        <w:rPr>
          <w:rFonts w:ascii="Times New Roman" w:eastAsia="Calibri" w:hAnsi="Times New Roman" w:cs="Times New Roman"/>
          <w:sz w:val="28"/>
          <w:szCs w:val="28"/>
        </w:rPr>
        <w:t>Липчанского</w:t>
      </w:r>
      <w:proofErr w:type="spellEnd"/>
      <w:r w:rsidR="00155BB6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155BB6">
        <w:rPr>
          <w:rFonts w:ascii="Times New Roman" w:hAnsi="Times New Roman" w:cs="Times New Roman"/>
          <w:sz w:val="28"/>
          <w:szCs w:val="28"/>
        </w:rPr>
        <w:t>В.Н. Мамон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0C60F7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Pr="00E675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AD0C18">
        <w:rPr>
          <w:rFonts w:ascii="Times New Roman" w:hAnsi="Times New Roman"/>
          <w:sz w:val="28"/>
          <w:szCs w:val="28"/>
        </w:rPr>
        <w:t>20.05.</w:t>
      </w:r>
      <w:r w:rsidRPr="00E6756E">
        <w:rPr>
          <w:rFonts w:ascii="Times New Roman" w:hAnsi="Times New Roman"/>
          <w:sz w:val="28"/>
          <w:szCs w:val="28"/>
        </w:rPr>
        <w:t xml:space="preserve"> 2024 года № </w:t>
      </w:r>
      <w:r w:rsidR="00AD0C18">
        <w:rPr>
          <w:rFonts w:ascii="Times New Roman" w:hAnsi="Times New Roman"/>
          <w:sz w:val="28"/>
          <w:szCs w:val="28"/>
        </w:rPr>
        <w:t>275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proofErr w:type="spellStart"/>
      <w:r w:rsidR="0015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Липчанском</w:t>
      </w:r>
      <w:proofErr w:type="spellEnd"/>
      <w:r w:rsidR="0015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Богучарского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proofErr w:type="spellStart"/>
      <w:r w:rsidR="001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Липчанском</w:t>
      </w:r>
      <w:proofErr w:type="spellEnd"/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окладденежного содержания – сумма должностного оклада иежемесячной надбавкик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Липчанском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-ежемесячная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-денежное поощрение поитогам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Увеличение (индексация) окладов денежного содержания </w:t>
      </w:r>
      <w:proofErr w:type="spell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подолжностям</w:t>
      </w:r>
      <w:proofErr w:type="spell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службы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Липчанского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5841E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7366B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  <w:proofErr w:type="gramEnd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характера работы и взависимости от результатов служебной деятельности муниципального служащего размер ежемесячной надбавкиможет быть изменен в пределах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содержанияза соответствующий период.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4.5.2. Выплата надбавки за Почетное звание Российской Федерации производится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приема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муниципальную службу (при наличии Почетного звания РФ) или с первого числа месяца, следующего за датой егоприсвоения.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актов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визирование в качестве юриста или исполнителя выплачивается муниципальным служащим, имеющим высшее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актов, подготовка и редактирование проектов правовых актов и их визирование в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-муниципальным служащим, которым ученая степень присуждена в период прохождения муниципальной службы,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принятия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службы согласно приложению </w:t>
      </w:r>
      <w:r w:rsidR="00544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</w:t>
      </w:r>
      <w:r w:rsidR="006E2E63" w:rsidRPr="00A53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A53071" w:rsidRPr="00A53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A53071" w:rsidRPr="00A53071">
        <w:rPr>
          <w:rFonts w:ascii="Times New Roman" w:eastAsia="Calibri" w:hAnsi="Times New Roman" w:cs="Times New Roman"/>
          <w:sz w:val="24"/>
          <w:szCs w:val="24"/>
        </w:rPr>
        <w:t>Липчанского</w:t>
      </w:r>
      <w:proofErr w:type="spellEnd"/>
      <w:r w:rsidR="00A53071" w:rsidRPr="00A5307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A53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A53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</w:t>
      </w:r>
      <w:bookmarkStart w:id="0" w:name="_GoBack"/>
      <w:bookmarkEnd w:id="0"/>
      <w:r w:rsidRPr="00A53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 добросовестного исполнения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должностных обязанностей, предусмотренных в трудовых договорах (контрактах) 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Липчанского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  <w:proofErr w:type="spellStart"/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</w:t>
      </w:r>
      <w:proofErr w:type="spell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-своевременное и качественное выполнение обязанностей,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Липчанского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замещаемой должностив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Липчанского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  <w:proofErr w:type="gramEnd"/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proofErr w:type="spellStart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Липчанского</w:t>
      </w:r>
      <w:proofErr w:type="spellEnd"/>
      <w:r w:rsidR="00155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</w:t>
      </w:r>
      <w:r w:rsidRPr="00F24E0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6F27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155BB6">
        <w:rPr>
          <w:rFonts w:ascii="Times New Roman" w:hAnsi="Times New Roman"/>
          <w:bCs/>
          <w:sz w:val="24"/>
          <w:szCs w:val="24"/>
        </w:rPr>
        <w:t>Липчанского</w:t>
      </w:r>
      <w:proofErr w:type="spellEnd"/>
      <w:r w:rsidR="00155BB6">
        <w:rPr>
          <w:rFonts w:ascii="Times New Roman" w:hAnsi="Times New Roman"/>
          <w:bCs/>
          <w:sz w:val="24"/>
          <w:szCs w:val="24"/>
        </w:rPr>
        <w:t xml:space="preserve"> </w:t>
      </w:r>
      <w:r w:rsidRPr="00F24E01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AD0C18">
        <w:rPr>
          <w:rFonts w:ascii="Times New Roman" w:hAnsi="Times New Roman"/>
          <w:sz w:val="24"/>
          <w:szCs w:val="24"/>
        </w:rPr>
        <w:t>20.05.</w:t>
      </w:r>
      <w:r w:rsidRPr="00F24E01">
        <w:rPr>
          <w:rFonts w:ascii="Times New Roman" w:hAnsi="Times New Roman"/>
          <w:sz w:val="24"/>
          <w:szCs w:val="24"/>
        </w:rPr>
        <w:t xml:space="preserve">2024 года № </w:t>
      </w:r>
      <w:r w:rsidR="00AD0C18">
        <w:rPr>
          <w:rFonts w:ascii="Times New Roman" w:hAnsi="Times New Roman"/>
          <w:sz w:val="24"/>
          <w:szCs w:val="24"/>
        </w:rPr>
        <w:t>275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AD0C18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Липчанского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D0C18">
        <w:rPr>
          <w:rFonts w:ascii="Times New Roman" w:eastAsia="Calibri" w:hAnsi="Times New Roman" w:cs="Times New Roman"/>
          <w:sz w:val="24"/>
          <w:szCs w:val="24"/>
        </w:rPr>
        <w:t>20.05.2024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D0C18">
        <w:rPr>
          <w:rFonts w:ascii="Times New Roman" w:eastAsia="Calibri" w:hAnsi="Times New Roman" w:cs="Times New Roman"/>
          <w:sz w:val="24"/>
          <w:szCs w:val="24"/>
        </w:rPr>
        <w:t>275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AD0C18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3909EE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AD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Липчанского</w:t>
      </w:r>
      <w:proofErr w:type="spellEnd"/>
      <w:r w:rsidR="00AD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5440A3" w:rsidP="0054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60BDB" w:rsidRPr="00F24E01" w:rsidRDefault="0078786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AD0C18">
        <w:rPr>
          <w:rFonts w:ascii="Times New Roman" w:eastAsia="Calibri" w:hAnsi="Times New Roman" w:cs="Times New Roman"/>
          <w:sz w:val="24"/>
          <w:szCs w:val="24"/>
        </w:rPr>
        <w:t>Липчанского</w:t>
      </w:r>
      <w:proofErr w:type="spellEnd"/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r w:rsidR="00AD0C18">
        <w:rPr>
          <w:rFonts w:ascii="Times New Roman" w:eastAsia="Calibri" w:hAnsi="Times New Roman" w:cs="Times New Roman"/>
          <w:sz w:val="24"/>
          <w:szCs w:val="24"/>
        </w:rPr>
        <w:t>Богучарского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proofErr w:type="spellStart"/>
      <w:r w:rsidR="00AD0C18">
        <w:rPr>
          <w:rFonts w:ascii="Times New Roman" w:eastAsia="Calibri" w:hAnsi="Times New Roman" w:cs="Times New Roman"/>
          <w:sz w:val="24"/>
          <w:szCs w:val="24"/>
        </w:rPr>
        <w:t>Липчанского</w:t>
      </w:r>
      <w:proofErr w:type="spellEnd"/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AD0C18">
        <w:rPr>
          <w:rFonts w:ascii="Times New Roman" w:eastAsia="Calibri" w:hAnsi="Times New Roman" w:cs="Times New Roman"/>
          <w:sz w:val="24"/>
          <w:szCs w:val="24"/>
        </w:rPr>
        <w:t>20.05.2024 № 275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1248" w:rsidRPr="00F24E01" w:rsidRDefault="00DE1248" w:rsidP="00AD0C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</w:t>
      </w:r>
      <w:proofErr w:type="spellStart"/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</w:t>
      </w:r>
      <w:r w:rsidR="00AD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Липчанского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proofErr w:type="spellEnd"/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60"/>
        <w:gridCol w:w="2494"/>
        <w:gridCol w:w="2851"/>
        <w:gridCol w:w="1606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5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работыустанавливается в размере до 30% мес. денежногосодержания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C4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B8" w:rsidRDefault="00466FB8" w:rsidP="00D8783B">
      <w:pPr>
        <w:spacing w:after="0" w:line="240" w:lineRule="auto"/>
      </w:pPr>
      <w:r>
        <w:separator/>
      </w:r>
    </w:p>
  </w:endnote>
  <w:endnote w:type="continuationSeparator" w:id="0">
    <w:p w:rsidR="00466FB8" w:rsidRDefault="00466FB8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B8" w:rsidRDefault="00466FB8" w:rsidP="00D8783B">
      <w:pPr>
        <w:spacing w:after="0" w:line="240" w:lineRule="auto"/>
      </w:pPr>
      <w:r>
        <w:separator/>
      </w:r>
    </w:p>
  </w:footnote>
  <w:footnote w:type="continuationSeparator" w:id="0">
    <w:p w:rsidR="00466FB8" w:rsidRDefault="00466FB8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655"/>
    <w:rsid w:val="000077B7"/>
    <w:rsid w:val="000C60F7"/>
    <w:rsid w:val="00154458"/>
    <w:rsid w:val="00155BB6"/>
    <w:rsid w:val="002017CD"/>
    <w:rsid w:val="00220E29"/>
    <w:rsid w:val="00235903"/>
    <w:rsid w:val="002403AD"/>
    <w:rsid w:val="002632A7"/>
    <w:rsid w:val="00273316"/>
    <w:rsid w:val="002D2FAF"/>
    <w:rsid w:val="002E4BDD"/>
    <w:rsid w:val="00321FFF"/>
    <w:rsid w:val="003233E5"/>
    <w:rsid w:val="00346E1A"/>
    <w:rsid w:val="003528DE"/>
    <w:rsid w:val="00365213"/>
    <w:rsid w:val="003816E4"/>
    <w:rsid w:val="003909EE"/>
    <w:rsid w:val="00393D43"/>
    <w:rsid w:val="003C362A"/>
    <w:rsid w:val="003D53CD"/>
    <w:rsid w:val="004531A2"/>
    <w:rsid w:val="00460BDB"/>
    <w:rsid w:val="00466FB8"/>
    <w:rsid w:val="004748B3"/>
    <w:rsid w:val="00485027"/>
    <w:rsid w:val="004A07EC"/>
    <w:rsid w:val="004E58B7"/>
    <w:rsid w:val="00525047"/>
    <w:rsid w:val="005323F5"/>
    <w:rsid w:val="005440A3"/>
    <w:rsid w:val="005714A9"/>
    <w:rsid w:val="005841E3"/>
    <w:rsid w:val="00590421"/>
    <w:rsid w:val="005A2623"/>
    <w:rsid w:val="005E7D50"/>
    <w:rsid w:val="005F468B"/>
    <w:rsid w:val="00601399"/>
    <w:rsid w:val="00603DA2"/>
    <w:rsid w:val="00612B33"/>
    <w:rsid w:val="00666740"/>
    <w:rsid w:val="006C640B"/>
    <w:rsid w:val="006E2E63"/>
    <w:rsid w:val="00702AC3"/>
    <w:rsid w:val="00747655"/>
    <w:rsid w:val="00775CE2"/>
    <w:rsid w:val="00786F27"/>
    <w:rsid w:val="00787865"/>
    <w:rsid w:val="007B0924"/>
    <w:rsid w:val="007C17EC"/>
    <w:rsid w:val="007D3582"/>
    <w:rsid w:val="0081270B"/>
    <w:rsid w:val="0082002A"/>
    <w:rsid w:val="00820A5F"/>
    <w:rsid w:val="00826974"/>
    <w:rsid w:val="008418AA"/>
    <w:rsid w:val="0084300F"/>
    <w:rsid w:val="008502DC"/>
    <w:rsid w:val="00880AAF"/>
    <w:rsid w:val="0089166F"/>
    <w:rsid w:val="0090203F"/>
    <w:rsid w:val="009202C0"/>
    <w:rsid w:val="00936649"/>
    <w:rsid w:val="00941737"/>
    <w:rsid w:val="009462EC"/>
    <w:rsid w:val="00977723"/>
    <w:rsid w:val="009B6FED"/>
    <w:rsid w:val="009E5DDA"/>
    <w:rsid w:val="00A02E5B"/>
    <w:rsid w:val="00A53071"/>
    <w:rsid w:val="00AD0C18"/>
    <w:rsid w:val="00AF3A40"/>
    <w:rsid w:val="00B17D0C"/>
    <w:rsid w:val="00B354C9"/>
    <w:rsid w:val="00B36093"/>
    <w:rsid w:val="00B40EE6"/>
    <w:rsid w:val="00BC7FB0"/>
    <w:rsid w:val="00BD31C7"/>
    <w:rsid w:val="00C416F9"/>
    <w:rsid w:val="00C46726"/>
    <w:rsid w:val="00C63F48"/>
    <w:rsid w:val="00C73D2B"/>
    <w:rsid w:val="00CB0C94"/>
    <w:rsid w:val="00CC0AAC"/>
    <w:rsid w:val="00CC76C0"/>
    <w:rsid w:val="00CE0B6C"/>
    <w:rsid w:val="00D66617"/>
    <w:rsid w:val="00D7366B"/>
    <w:rsid w:val="00D8783B"/>
    <w:rsid w:val="00D8793A"/>
    <w:rsid w:val="00DB042F"/>
    <w:rsid w:val="00DD1F2C"/>
    <w:rsid w:val="00DE1248"/>
    <w:rsid w:val="00E305FD"/>
    <w:rsid w:val="00E6756E"/>
    <w:rsid w:val="00E75155"/>
    <w:rsid w:val="00E8480E"/>
    <w:rsid w:val="00EF1D5E"/>
    <w:rsid w:val="00F21AAE"/>
    <w:rsid w:val="00F24E01"/>
    <w:rsid w:val="00F349AE"/>
    <w:rsid w:val="00F41800"/>
    <w:rsid w:val="00F443A7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607B-F474-4854-B744-6AD29641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32</cp:revision>
  <cp:lastPrinted>2024-06-06T10:29:00Z</cp:lastPrinted>
  <dcterms:created xsi:type="dcterms:W3CDTF">2024-04-01T12:56:00Z</dcterms:created>
  <dcterms:modified xsi:type="dcterms:W3CDTF">2024-06-06T11:47:00Z</dcterms:modified>
</cp:coreProperties>
</file>