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92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noProof/>
          <w:sz w:val="28"/>
          <w:szCs w:val="28"/>
        </w:rPr>
        <w:drawing>
          <wp:inline distT="0" distB="0" distL="0" distR="0" wp14:anchorId="042799A5" wp14:editId="7E3DFB85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92" w:rsidRPr="00756F9C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sz w:val="28"/>
          <w:szCs w:val="28"/>
        </w:rPr>
        <w:t>АДМИНИСТРАЦИЯ</w:t>
      </w:r>
    </w:p>
    <w:p w:rsidR="00371092" w:rsidRPr="00756F9C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sz w:val="28"/>
          <w:szCs w:val="28"/>
        </w:rPr>
        <w:t xml:space="preserve">ЛИПЧАНСКОГО СЕЛЬСКОГО ПОСЕЛЕНИЯ </w:t>
      </w:r>
    </w:p>
    <w:p w:rsidR="00371092" w:rsidRPr="00756F9C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sz w:val="28"/>
          <w:szCs w:val="28"/>
        </w:rPr>
        <w:t xml:space="preserve">БОГУЧАРСКОГО МУНИЦИПАЛЬНОГО РАЙОНА </w:t>
      </w:r>
    </w:p>
    <w:p w:rsidR="00371092" w:rsidRPr="00756F9C" w:rsidRDefault="00371092" w:rsidP="0037109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sz w:val="28"/>
          <w:szCs w:val="28"/>
        </w:rPr>
        <w:t>ВОРОНЕЖСКОЙ ОБЛАСТИ</w:t>
      </w:r>
    </w:p>
    <w:p w:rsidR="00371092" w:rsidRPr="00756F9C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F9C">
        <w:rPr>
          <w:b/>
          <w:bCs/>
          <w:sz w:val="28"/>
          <w:szCs w:val="28"/>
        </w:rPr>
        <w:t>РАСПОРЯЖЕНИЕ</w:t>
      </w:r>
    </w:p>
    <w:p w:rsidR="00371092" w:rsidRPr="00756F9C" w:rsidRDefault="00371092" w:rsidP="00371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092" w:rsidRPr="00756F9C" w:rsidRDefault="00371092" w:rsidP="00371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F9C">
        <w:rPr>
          <w:sz w:val="28"/>
          <w:szCs w:val="28"/>
        </w:rPr>
        <w:t>от «</w:t>
      </w:r>
      <w:r>
        <w:rPr>
          <w:sz w:val="28"/>
          <w:szCs w:val="28"/>
        </w:rPr>
        <w:t xml:space="preserve"> 29</w:t>
      </w:r>
      <w:r w:rsidRPr="00756F9C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 2020</w:t>
      </w:r>
      <w:r w:rsidRPr="00756F9C">
        <w:rPr>
          <w:sz w:val="28"/>
          <w:szCs w:val="28"/>
        </w:rPr>
        <w:t xml:space="preserve"> № </w:t>
      </w:r>
      <w:r w:rsidR="009507CA">
        <w:rPr>
          <w:sz w:val="28"/>
          <w:szCs w:val="28"/>
        </w:rPr>
        <w:t>77</w:t>
      </w:r>
      <w:bookmarkStart w:id="0" w:name="_GoBack"/>
      <w:bookmarkEnd w:id="0"/>
      <w:r w:rsidRPr="00756F9C">
        <w:rPr>
          <w:sz w:val="28"/>
          <w:szCs w:val="28"/>
        </w:rPr>
        <w:t>-р</w:t>
      </w:r>
    </w:p>
    <w:p w:rsidR="00371092" w:rsidRPr="00756F9C" w:rsidRDefault="00371092" w:rsidP="00371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F9C">
        <w:rPr>
          <w:sz w:val="28"/>
          <w:szCs w:val="28"/>
        </w:rPr>
        <w:t xml:space="preserve">   </w:t>
      </w:r>
      <w:proofErr w:type="gramStart"/>
      <w:r w:rsidRPr="00756F9C">
        <w:rPr>
          <w:sz w:val="28"/>
          <w:szCs w:val="28"/>
        </w:rPr>
        <w:t>с</w:t>
      </w:r>
      <w:proofErr w:type="gramEnd"/>
      <w:r w:rsidRPr="00756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56F9C">
        <w:rPr>
          <w:sz w:val="28"/>
          <w:szCs w:val="28"/>
        </w:rPr>
        <w:t>Липчанка</w:t>
      </w:r>
      <w:proofErr w:type="spellEnd"/>
      <w:r w:rsidRPr="00756F9C">
        <w:rPr>
          <w:sz w:val="28"/>
          <w:szCs w:val="28"/>
        </w:rPr>
        <w:t xml:space="preserve">                                                                                    </w:t>
      </w:r>
    </w:p>
    <w:p w:rsidR="00371092" w:rsidRDefault="00371092" w:rsidP="00371092">
      <w:pPr>
        <w:jc w:val="both"/>
        <w:rPr>
          <w:sz w:val="28"/>
          <w:szCs w:val="28"/>
        </w:rPr>
      </w:pPr>
    </w:p>
    <w:p w:rsidR="00371092" w:rsidRDefault="00371092" w:rsidP="00371092">
      <w:pPr>
        <w:jc w:val="both"/>
        <w:rPr>
          <w:sz w:val="28"/>
          <w:szCs w:val="28"/>
        </w:rPr>
      </w:pPr>
    </w:p>
    <w:p w:rsidR="00371092" w:rsidRDefault="00371092" w:rsidP="00371092">
      <w:pPr>
        <w:ind w:right="48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по противодействию (профилактике) коррупции в администрации Липчанского сельского поселения</w:t>
      </w:r>
    </w:p>
    <w:p w:rsidR="00371092" w:rsidRDefault="00371092" w:rsidP="00371092">
      <w:pPr>
        <w:ind w:right="4814"/>
        <w:jc w:val="both"/>
        <w:rPr>
          <w:sz w:val="12"/>
          <w:szCs w:val="12"/>
        </w:rPr>
      </w:pPr>
    </w:p>
    <w:p w:rsidR="00371092" w:rsidRDefault="00371092" w:rsidP="00371092">
      <w:pPr>
        <w:ind w:firstLine="709"/>
        <w:rPr>
          <w:sz w:val="12"/>
          <w:szCs w:val="12"/>
        </w:rPr>
      </w:pP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06.10.2003 № 131 – ФЗ «Об общих принципах организации местного самоуправления в Российской Федерации», в </w:t>
      </w:r>
      <w:r>
        <w:rPr>
          <w:rFonts w:ascii="Times New Roman" w:hAnsi="Times New Roman"/>
          <w:sz w:val="28"/>
          <w:szCs w:val="28"/>
        </w:rPr>
        <w:t>целях проведения своевременной и качественной работы по реализации Федерального закона от 25.12.2008 №273-ФЗ «О противодействии коррупции»,</w:t>
      </w: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Чуприну А.А., ведущего специалиста администрации Липчанского сельского поселения, ответственным лицом за организацию работы по профилактике коррупционных и иных правонарушений в администрации Липчанского сельского поселения Богучарского муниципального района Воронежской области.</w:t>
      </w: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71092" w:rsidRDefault="00371092" w:rsidP="00371092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Липчанского </w:t>
      </w:r>
    </w:p>
    <w:p w:rsidR="00371092" w:rsidRDefault="00371092" w:rsidP="00371092">
      <w:pPr>
        <w:jc w:val="both"/>
        <w:rPr>
          <w:bCs/>
          <w:sz w:val="28"/>
        </w:rPr>
      </w:pPr>
      <w:r>
        <w:rPr>
          <w:bCs/>
          <w:sz w:val="28"/>
        </w:rPr>
        <w:t>сельского   поселения                                                       В.Н. Мамон</w:t>
      </w:r>
    </w:p>
    <w:p w:rsidR="00371092" w:rsidRDefault="00371092" w:rsidP="00371092">
      <w:pPr>
        <w:jc w:val="both"/>
        <w:rPr>
          <w:bCs/>
          <w:sz w:val="28"/>
        </w:rPr>
      </w:pPr>
    </w:p>
    <w:p w:rsidR="00371092" w:rsidRDefault="00371092" w:rsidP="00371092"/>
    <w:p w:rsidR="00A55A1D" w:rsidRDefault="00A55A1D"/>
    <w:sectPr w:rsidR="00A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A6"/>
    <w:rsid w:val="00371092"/>
    <w:rsid w:val="009507CA"/>
    <w:rsid w:val="00A55A1D"/>
    <w:rsid w:val="00D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0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0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2024-08-28T10:52:00Z</cp:lastPrinted>
  <dcterms:created xsi:type="dcterms:W3CDTF">2024-08-27T14:03:00Z</dcterms:created>
  <dcterms:modified xsi:type="dcterms:W3CDTF">2024-08-28T10:52:00Z</dcterms:modified>
</cp:coreProperties>
</file>