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D6" w:rsidRPr="00097620" w:rsidRDefault="00097620" w:rsidP="00097620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42D6E56D" wp14:editId="492C4D8E">
            <wp:extent cx="781050" cy="895350"/>
            <wp:effectExtent l="0" t="0" r="0" b="0"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D6" w:rsidRPr="002330D6" w:rsidRDefault="002330D6" w:rsidP="0023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330D6" w:rsidRPr="002330D6" w:rsidRDefault="002330D6" w:rsidP="0023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620">
        <w:rPr>
          <w:rFonts w:ascii="Times New Roman" w:hAnsi="Times New Roman" w:cs="Times New Roman"/>
          <w:b/>
          <w:sz w:val="28"/>
          <w:szCs w:val="28"/>
        </w:rPr>
        <w:t>ЛИПЧАНСКОГО</w:t>
      </w:r>
      <w:r w:rsidRPr="002330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330D6" w:rsidRPr="002330D6" w:rsidRDefault="002330D6" w:rsidP="0023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D6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330D6" w:rsidRPr="002330D6" w:rsidRDefault="002330D6" w:rsidP="0023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D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330D6" w:rsidRPr="002330D6" w:rsidRDefault="002330D6" w:rsidP="0023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D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330D6" w:rsidRPr="002330D6" w:rsidRDefault="002330D6" w:rsidP="0023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0D6" w:rsidRPr="002330D6" w:rsidRDefault="002330D6" w:rsidP="003129B5">
      <w:pPr>
        <w:tabs>
          <w:tab w:val="left" w:pos="3855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330D6">
        <w:rPr>
          <w:rFonts w:ascii="Times New Roman" w:hAnsi="Times New Roman" w:cs="Times New Roman"/>
        </w:rPr>
        <w:t>от  «</w:t>
      </w:r>
      <w:r w:rsidR="00097620">
        <w:rPr>
          <w:rFonts w:ascii="Times New Roman" w:hAnsi="Times New Roman" w:cs="Times New Roman"/>
        </w:rPr>
        <w:t>28</w:t>
      </w:r>
      <w:r w:rsidRPr="002330D6">
        <w:rPr>
          <w:rFonts w:ascii="Times New Roman" w:hAnsi="Times New Roman" w:cs="Times New Roman"/>
        </w:rPr>
        <w:t xml:space="preserve">» декабря  2017 г.   </w:t>
      </w:r>
      <w:r>
        <w:rPr>
          <w:rFonts w:ascii="Times New Roman" w:hAnsi="Times New Roman" w:cs="Times New Roman"/>
        </w:rPr>
        <w:t>№</w:t>
      </w:r>
      <w:r w:rsidR="00097620">
        <w:rPr>
          <w:rFonts w:ascii="Times New Roman" w:hAnsi="Times New Roman" w:cs="Times New Roman"/>
        </w:rPr>
        <w:t>56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2330D6">
        <w:rPr>
          <w:rFonts w:ascii="Times New Roman" w:hAnsi="Times New Roman" w:cs="Times New Roman"/>
        </w:rPr>
        <w:t>-</w:t>
      </w:r>
      <w:proofErr w:type="gramStart"/>
      <w:r w:rsidRPr="002330D6">
        <w:rPr>
          <w:rFonts w:ascii="Times New Roman" w:hAnsi="Times New Roman" w:cs="Times New Roman"/>
        </w:rPr>
        <w:t>р</w:t>
      </w:r>
      <w:proofErr w:type="gramEnd"/>
    </w:p>
    <w:p w:rsidR="002330D6" w:rsidRPr="002330D6" w:rsidRDefault="002330D6" w:rsidP="002330D6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30D6">
        <w:rPr>
          <w:rFonts w:ascii="Times New Roman" w:hAnsi="Times New Roman" w:cs="Times New Roman"/>
        </w:rPr>
        <w:t xml:space="preserve">                    </w:t>
      </w:r>
      <w:proofErr w:type="gramStart"/>
      <w:r w:rsidR="00097620">
        <w:rPr>
          <w:rFonts w:ascii="Times New Roman" w:hAnsi="Times New Roman" w:cs="Times New Roman"/>
        </w:rPr>
        <w:t>с</w:t>
      </w:r>
      <w:proofErr w:type="gramEnd"/>
      <w:r w:rsidR="00097620">
        <w:rPr>
          <w:rFonts w:ascii="Times New Roman" w:hAnsi="Times New Roman" w:cs="Times New Roman"/>
        </w:rPr>
        <w:t xml:space="preserve">. </w:t>
      </w:r>
      <w:proofErr w:type="spellStart"/>
      <w:r w:rsidR="00097620">
        <w:rPr>
          <w:rFonts w:ascii="Times New Roman" w:hAnsi="Times New Roman" w:cs="Times New Roman"/>
        </w:rPr>
        <w:t>Липчанка</w:t>
      </w:r>
      <w:proofErr w:type="spellEnd"/>
    </w:p>
    <w:p w:rsidR="002330D6" w:rsidRDefault="002330D6" w:rsidP="002330D6">
      <w:pPr>
        <w:tabs>
          <w:tab w:val="left" w:pos="4536"/>
        </w:tabs>
        <w:spacing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2330D6" w:rsidRDefault="002330D6" w:rsidP="002330D6">
      <w:pPr>
        <w:tabs>
          <w:tab w:val="left" w:pos="0"/>
        </w:tabs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2637">
        <w:rPr>
          <w:rFonts w:ascii="Times New Roman" w:hAnsi="Times New Roman" w:cs="Times New Roman"/>
          <w:b/>
          <w:sz w:val="28"/>
          <w:szCs w:val="28"/>
        </w:rPr>
        <w:t>О назначении должностного лица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 ответственного за предоставление муниципальных нормативных правовых актов, принятых органами местного самоуправления </w:t>
      </w:r>
      <w:r w:rsidR="00097620">
        <w:rPr>
          <w:rFonts w:ascii="Times New Roman" w:hAnsi="Times New Roman" w:cs="Times New Roman"/>
          <w:b/>
          <w:sz w:val="28"/>
          <w:szCs w:val="28"/>
        </w:rPr>
        <w:t>Липчанского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Богучарского </w:t>
      </w:r>
      <w:r w:rsidRPr="00D55B4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 и дополнительны</w:t>
      </w:r>
      <w:r>
        <w:rPr>
          <w:rFonts w:ascii="Times New Roman" w:hAnsi="Times New Roman" w:cs="Times New Roman"/>
          <w:b/>
          <w:sz w:val="28"/>
          <w:szCs w:val="28"/>
        </w:rPr>
        <w:t>х сведений к ним</w:t>
      </w:r>
      <w:r w:rsidRPr="00DD2637">
        <w:rPr>
          <w:rFonts w:ascii="Times New Roman" w:hAnsi="Times New Roman" w:cs="Times New Roman"/>
          <w:b/>
          <w:sz w:val="28"/>
          <w:szCs w:val="28"/>
        </w:rPr>
        <w:t xml:space="preserve"> в Регистр муниципальных нормативных правовых актов Воронежской области</w:t>
      </w:r>
      <w:proofErr w:type="gramEnd"/>
    </w:p>
    <w:p w:rsidR="002330D6" w:rsidRPr="00DD2637" w:rsidRDefault="002330D6" w:rsidP="002330D6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0D6" w:rsidRPr="00DD2637" w:rsidRDefault="002330D6" w:rsidP="002330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Закона</w:t>
      </w:r>
      <w:r w:rsidRPr="00DD2637">
        <w:rPr>
          <w:rFonts w:ascii="Times New Roman" w:hAnsi="Times New Roman" w:cs="Times New Roman"/>
          <w:sz w:val="28"/>
          <w:szCs w:val="28"/>
        </w:rPr>
        <w:t xml:space="preserve"> Воронежской области от 11.11.2009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63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637">
        <w:rPr>
          <w:rFonts w:ascii="Times New Roman" w:hAnsi="Times New Roman" w:cs="Times New Roman"/>
          <w:sz w:val="28"/>
          <w:szCs w:val="28"/>
        </w:rPr>
        <w:t>135-ОЗ «О наделении органов местного самоуправления муниципальных районов Воронежской области отдельными государственными полномочиями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30D6" w:rsidRPr="00DD2637" w:rsidRDefault="002330D6" w:rsidP="00233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3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2637">
        <w:rPr>
          <w:rFonts w:ascii="Times New Roman" w:hAnsi="Times New Roman" w:cs="Times New Roman"/>
          <w:sz w:val="28"/>
          <w:szCs w:val="28"/>
        </w:rPr>
        <w:t xml:space="preserve">Определить ведущего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7620">
        <w:rPr>
          <w:rFonts w:ascii="Times New Roman" w:hAnsi="Times New Roman" w:cs="Times New Roman"/>
          <w:sz w:val="28"/>
          <w:szCs w:val="28"/>
        </w:rPr>
        <w:t>Липчанского</w:t>
      </w:r>
      <w:r w:rsidRPr="003110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Богучарского муниципального</w:t>
      </w:r>
      <w:r w:rsidRPr="003110C2">
        <w:rPr>
          <w:rFonts w:ascii="Times New Roman" w:hAnsi="Times New Roman" w:cs="Times New Roman"/>
          <w:sz w:val="28"/>
          <w:szCs w:val="28"/>
        </w:rPr>
        <w:t xml:space="preserve"> района Воронежской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Вельянинову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Ивановну</w:t>
      </w:r>
      <w:r w:rsidRPr="00DD2637">
        <w:rPr>
          <w:rFonts w:ascii="Times New Roman" w:hAnsi="Times New Roman" w:cs="Times New Roman"/>
          <w:sz w:val="28"/>
          <w:szCs w:val="28"/>
        </w:rPr>
        <w:t xml:space="preserve"> ответственным </w:t>
      </w:r>
      <w:r w:rsidRPr="006D368C">
        <w:rPr>
          <w:rFonts w:ascii="Times New Roman" w:hAnsi="Times New Roman" w:cs="Times New Roman"/>
          <w:sz w:val="28"/>
          <w:szCs w:val="28"/>
        </w:rPr>
        <w:t xml:space="preserve">за отбор из муниципальных правовых актов, принятых органами местного самоуправления </w:t>
      </w:r>
      <w:r w:rsidR="00097620">
        <w:rPr>
          <w:rFonts w:ascii="Times New Roman" w:hAnsi="Times New Roman" w:cs="Times New Roman"/>
          <w:sz w:val="28"/>
          <w:szCs w:val="28"/>
        </w:rPr>
        <w:t>Липчанского</w:t>
      </w:r>
      <w:r w:rsidRPr="006D36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Богучарского</w:t>
      </w:r>
      <w:r w:rsidRPr="006D368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муниципальных нормативных правовых актов,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D263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их направление </w:t>
      </w:r>
      <w:r w:rsidRPr="00DD2637">
        <w:rPr>
          <w:rFonts w:ascii="Times New Roman" w:hAnsi="Times New Roman" w:cs="Times New Roman"/>
          <w:sz w:val="28"/>
          <w:szCs w:val="28"/>
        </w:rPr>
        <w:t>не позднее 15 к</w:t>
      </w:r>
      <w:r>
        <w:rPr>
          <w:rFonts w:ascii="Times New Roman" w:hAnsi="Times New Roman" w:cs="Times New Roman"/>
          <w:sz w:val="28"/>
          <w:szCs w:val="28"/>
        </w:rPr>
        <w:t>алендарных дней с даты принятия,</w:t>
      </w:r>
      <w:r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Pr="00D55B42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DD263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Богучарского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proofErr w:type="gramEnd"/>
      <w:r w:rsidRPr="00DD2637">
        <w:rPr>
          <w:rFonts w:ascii="Times New Roman" w:hAnsi="Times New Roman" w:cs="Times New Roman"/>
          <w:sz w:val="28"/>
          <w:szCs w:val="28"/>
        </w:rPr>
        <w:t xml:space="preserve"> области для включения в Регистр муниципальных нормативных правовых актов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52">
        <w:rPr>
          <w:rFonts w:ascii="Times New Roman" w:hAnsi="Times New Roman" w:cs="Times New Roman"/>
          <w:sz w:val="28"/>
          <w:szCs w:val="28"/>
        </w:rPr>
        <w:t>в соответствии с Законом Воронежской области от 30.03.2009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52">
        <w:rPr>
          <w:rFonts w:ascii="Times New Roman" w:hAnsi="Times New Roman" w:cs="Times New Roman"/>
          <w:sz w:val="28"/>
          <w:szCs w:val="28"/>
        </w:rPr>
        <w:t>15-ОЗ «О регистре муниципальных нормативных правовых актов Воронежской области»</w:t>
      </w:r>
      <w:r w:rsidRPr="00DD2637">
        <w:rPr>
          <w:rFonts w:ascii="Times New Roman" w:hAnsi="Times New Roman" w:cs="Times New Roman"/>
          <w:sz w:val="28"/>
          <w:szCs w:val="28"/>
        </w:rPr>
        <w:t>.</w:t>
      </w:r>
    </w:p>
    <w:p w:rsidR="002330D6" w:rsidRPr="00DD2637" w:rsidRDefault="002330D6" w:rsidP="00233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D2637">
        <w:rPr>
          <w:rFonts w:ascii="Times New Roman" w:hAnsi="Times New Roman" w:cs="Times New Roman"/>
          <w:sz w:val="28"/>
          <w:szCs w:val="28"/>
        </w:rPr>
        <w:t>Возложить на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26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1 настоящего распоряжения,</w:t>
      </w:r>
      <w:r w:rsidRPr="00DD2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по предоставлению </w:t>
      </w:r>
      <w:r w:rsidRPr="00DD2637">
        <w:rPr>
          <w:rFonts w:ascii="Times New Roman" w:hAnsi="Times New Roman" w:cs="Times New Roman"/>
          <w:sz w:val="28"/>
          <w:szCs w:val="28"/>
        </w:rPr>
        <w:t>муниципальных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Богучарского </w:t>
      </w:r>
      <w:r w:rsidRPr="00DD263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D2637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в электронном виде с указанием реквизитов таких актов (вида акта и наименования принявшего его органа (должностного лица), даты принятия (подписания) акта, его номера и наименования) после проверки принятых и подписанных </w:t>
      </w:r>
      <w:r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Pr="00A94E86">
        <w:rPr>
          <w:rFonts w:ascii="Times New Roman" w:hAnsi="Times New Roman" w:cs="Times New Roman"/>
          <w:sz w:val="28"/>
          <w:szCs w:val="28"/>
        </w:rPr>
        <w:t xml:space="preserve"> </w:t>
      </w:r>
      <w:r w:rsidRPr="00DD2637">
        <w:rPr>
          <w:rFonts w:ascii="Times New Roman" w:hAnsi="Times New Roman" w:cs="Times New Roman"/>
          <w:sz w:val="28"/>
          <w:szCs w:val="28"/>
        </w:rPr>
        <w:t>на соответствие содержания акта</w:t>
      </w:r>
      <w:proofErr w:type="gramEnd"/>
      <w:r w:rsidRPr="00DD2637">
        <w:rPr>
          <w:rFonts w:ascii="Times New Roman" w:hAnsi="Times New Roman" w:cs="Times New Roman"/>
          <w:sz w:val="28"/>
          <w:szCs w:val="28"/>
        </w:rPr>
        <w:t xml:space="preserve"> в электронном виде его документальному виду.</w:t>
      </w:r>
    </w:p>
    <w:p w:rsidR="002330D6" w:rsidRPr="00DD2637" w:rsidRDefault="002330D6" w:rsidP="00233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37">
        <w:rPr>
          <w:rFonts w:ascii="Times New Roman" w:hAnsi="Times New Roman" w:cs="Times New Roman"/>
          <w:sz w:val="28"/>
          <w:szCs w:val="28"/>
        </w:rPr>
        <w:t>Ответственность за соответствие содержания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 принятого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097620">
        <w:rPr>
          <w:rFonts w:ascii="Times New Roman" w:hAnsi="Times New Roman" w:cs="Times New Roman"/>
          <w:sz w:val="28"/>
          <w:szCs w:val="28"/>
        </w:rPr>
        <w:t>Липчанского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ECD">
        <w:rPr>
          <w:rFonts w:ascii="Times New Roman" w:hAnsi="Times New Roman" w:cs="Times New Roman"/>
          <w:sz w:val="28"/>
          <w:szCs w:val="28"/>
        </w:rPr>
        <w:t xml:space="preserve"> </w:t>
      </w:r>
      <w:r w:rsidRPr="00DD263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2637">
        <w:rPr>
          <w:rFonts w:ascii="Times New Roman" w:hAnsi="Times New Roman" w:cs="Times New Roman"/>
          <w:sz w:val="28"/>
          <w:szCs w:val="28"/>
        </w:rPr>
        <w:t xml:space="preserve"> в электронном виде его </w:t>
      </w:r>
      <w:r>
        <w:rPr>
          <w:rFonts w:ascii="Times New Roman" w:hAnsi="Times New Roman" w:cs="Times New Roman"/>
          <w:sz w:val="28"/>
          <w:szCs w:val="28"/>
        </w:rPr>
        <w:t>документальному виду, подлежащего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направлению в администрацию </w:t>
      </w:r>
      <w:r>
        <w:rPr>
          <w:rFonts w:ascii="Times New Roman" w:hAnsi="Times New Roman" w:cs="Times New Roman"/>
          <w:sz w:val="28"/>
          <w:szCs w:val="28"/>
        </w:rPr>
        <w:t>Богучарского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Воронежской области </w:t>
      </w:r>
      <w:r w:rsidRPr="00DD2637">
        <w:rPr>
          <w:rFonts w:ascii="Times New Roman" w:hAnsi="Times New Roman" w:cs="Times New Roman"/>
          <w:sz w:val="28"/>
          <w:szCs w:val="28"/>
        </w:rPr>
        <w:t>для включения в Регистр муниципальных нормативных правовых актов Воронежской области,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637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, указанный</w:t>
      </w:r>
      <w:r w:rsidRPr="00087521">
        <w:rPr>
          <w:rFonts w:ascii="Times New Roman" w:hAnsi="Times New Roman" w:cs="Times New Roman"/>
          <w:sz w:val="28"/>
          <w:szCs w:val="28"/>
        </w:rPr>
        <w:t xml:space="preserve"> в пункте 1 настоящего распоряжения</w:t>
      </w:r>
      <w:r w:rsidRPr="00DD2637">
        <w:rPr>
          <w:rFonts w:ascii="Times New Roman" w:hAnsi="Times New Roman" w:cs="Times New Roman"/>
          <w:sz w:val="28"/>
          <w:szCs w:val="28"/>
        </w:rPr>
        <w:t>.</w:t>
      </w:r>
    </w:p>
    <w:p w:rsidR="002330D6" w:rsidRPr="00DD2637" w:rsidRDefault="002330D6" w:rsidP="00233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26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Специалист, указанный</w:t>
      </w:r>
      <w:r w:rsidRPr="00DD2637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1 настоящего распоряжения,</w:t>
      </w:r>
      <w:r w:rsidRPr="00DD2637">
        <w:rPr>
          <w:rFonts w:ascii="Times New Roman" w:hAnsi="Times New Roman" w:cs="Times New Roman"/>
          <w:sz w:val="28"/>
          <w:szCs w:val="28"/>
        </w:rPr>
        <w:t xml:space="preserve"> </w:t>
      </w:r>
      <w:r w:rsidRPr="00044C37">
        <w:rPr>
          <w:rFonts w:ascii="Times New Roman" w:hAnsi="Times New Roman" w:cs="Times New Roman"/>
          <w:sz w:val="28"/>
          <w:szCs w:val="28"/>
        </w:rPr>
        <w:t xml:space="preserve">обязан представлять в администрацию </w:t>
      </w:r>
      <w:r>
        <w:rPr>
          <w:rFonts w:ascii="Times New Roman" w:hAnsi="Times New Roman" w:cs="Times New Roman"/>
          <w:sz w:val="28"/>
          <w:szCs w:val="28"/>
        </w:rPr>
        <w:t>Богучарского</w:t>
      </w:r>
      <w:r w:rsidRPr="00044C3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57BE1">
        <w:t xml:space="preserve"> </w:t>
      </w:r>
      <w:r w:rsidRPr="00157BE1">
        <w:rPr>
          <w:rFonts w:ascii="Times New Roman" w:hAnsi="Times New Roman" w:cs="Times New Roman"/>
          <w:sz w:val="28"/>
          <w:szCs w:val="28"/>
        </w:rPr>
        <w:t>для включения в Регистр муниципальных нормативных пра</w:t>
      </w:r>
      <w:r>
        <w:rPr>
          <w:rFonts w:ascii="Times New Roman" w:hAnsi="Times New Roman" w:cs="Times New Roman"/>
          <w:sz w:val="28"/>
          <w:szCs w:val="28"/>
        </w:rPr>
        <w:t>вовых актов Воронежской области</w:t>
      </w:r>
      <w:r w:rsidRPr="00044C37">
        <w:rPr>
          <w:rFonts w:ascii="Times New Roman" w:hAnsi="Times New Roman" w:cs="Times New Roman"/>
          <w:sz w:val="28"/>
          <w:szCs w:val="28"/>
        </w:rPr>
        <w:t xml:space="preserve"> </w:t>
      </w:r>
      <w:r w:rsidRPr="00DD2637">
        <w:rPr>
          <w:rFonts w:ascii="Times New Roman" w:hAnsi="Times New Roman" w:cs="Times New Roman"/>
          <w:sz w:val="28"/>
          <w:szCs w:val="28"/>
        </w:rPr>
        <w:t xml:space="preserve">информацию об источниках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Pr="00DD2637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097620">
        <w:rPr>
          <w:rFonts w:ascii="Times New Roman" w:hAnsi="Times New Roman" w:cs="Times New Roman"/>
          <w:sz w:val="28"/>
          <w:szCs w:val="28"/>
        </w:rPr>
        <w:t>Липчанского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637">
        <w:rPr>
          <w:rFonts w:ascii="Times New Roman" w:hAnsi="Times New Roman" w:cs="Times New Roman"/>
          <w:sz w:val="28"/>
          <w:szCs w:val="28"/>
        </w:rPr>
        <w:t>сельского поселения.</w:t>
      </w:r>
      <w:proofErr w:type="gramEnd"/>
    </w:p>
    <w:p w:rsidR="002330D6" w:rsidRDefault="002330D6" w:rsidP="00233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D26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163C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163C">
        <w:rPr>
          <w:rFonts w:ascii="Times New Roman" w:hAnsi="Times New Roman" w:cs="Times New Roman"/>
          <w:sz w:val="28"/>
          <w:szCs w:val="28"/>
        </w:rPr>
        <w:t xml:space="preserve"> указанный в пункте </w:t>
      </w:r>
      <w:r>
        <w:rPr>
          <w:rFonts w:ascii="Times New Roman" w:hAnsi="Times New Roman" w:cs="Times New Roman"/>
          <w:sz w:val="28"/>
          <w:szCs w:val="28"/>
        </w:rPr>
        <w:t>1 настоящего распоряжения,</w:t>
      </w:r>
      <w:r w:rsidRPr="004B163C">
        <w:rPr>
          <w:rFonts w:ascii="Times New Roman" w:hAnsi="Times New Roman" w:cs="Times New Roman"/>
          <w:sz w:val="28"/>
          <w:szCs w:val="28"/>
        </w:rPr>
        <w:t xml:space="preserve"> обязан предоставлять </w:t>
      </w:r>
      <w:r w:rsidRPr="00DD263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Богучарского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для включения в Регистр муниципальных нормативных правовых актов Воронежской области</w:t>
      </w:r>
      <w:r w:rsidRPr="005B7AC1">
        <w:t xml:space="preserve"> </w:t>
      </w:r>
      <w:r w:rsidRPr="005B7AC1">
        <w:rPr>
          <w:rFonts w:ascii="Times New Roman" w:hAnsi="Times New Roman" w:cs="Times New Roman"/>
          <w:sz w:val="28"/>
          <w:szCs w:val="28"/>
        </w:rPr>
        <w:t>следующую информацию</w:t>
      </w:r>
      <w:r w:rsidRPr="00DD263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330D6" w:rsidRPr="00746B0A" w:rsidRDefault="002330D6" w:rsidP="00233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решения судов общей юрисдикции по делам об оспаривании муниципальных нормативных правовых актов, рассмотренным ими в качестве суда первой инстанции, а также судебные постановления, вынесенные по кассационным и надзорным жалобам (представлениям) на эти решения, независимо от результата рассмотрения жалоб (представлений);</w:t>
      </w:r>
    </w:p>
    <w:p w:rsidR="002330D6" w:rsidRPr="00746B0A" w:rsidRDefault="002330D6" w:rsidP="00233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решения, определения и постановления арбитражных судов;</w:t>
      </w:r>
    </w:p>
    <w:p w:rsidR="002330D6" w:rsidRPr="00746B0A" w:rsidRDefault="002330D6" w:rsidP="00233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информация о мерах прокурорского реагирования, принятых в отношении муниципальных нормативных правовых актов (протесты и представления, заявления в суд);</w:t>
      </w:r>
    </w:p>
    <w:p w:rsidR="002330D6" w:rsidRPr="00746B0A" w:rsidRDefault="002330D6" w:rsidP="00233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предписания антимонопольных органов, адресованные органам местного самоуправления, об отмене или изменении принятых ими актов, противоречащих федеральному законодательству;</w:t>
      </w:r>
    </w:p>
    <w:p w:rsidR="002330D6" w:rsidRPr="00746B0A" w:rsidRDefault="002330D6" w:rsidP="00233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>- постановления правительства Воронежской области об отмене или приостановлении действия муниципальных нормативных правовых актов в части, регулирующей осуществление органами местного самоуправления отдельных государственных полномочий, переданных им законами Воронежской области;</w:t>
      </w:r>
    </w:p>
    <w:p w:rsidR="002330D6" w:rsidRPr="00DD2637" w:rsidRDefault="002330D6" w:rsidP="00233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0A">
        <w:rPr>
          <w:rFonts w:ascii="Times New Roman" w:hAnsi="Times New Roman" w:cs="Times New Roman"/>
          <w:sz w:val="28"/>
          <w:szCs w:val="28"/>
        </w:rPr>
        <w:t xml:space="preserve">- письма, ответы, иная информация органов государственной власти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2330D6" w:rsidRDefault="002330D6" w:rsidP="00233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D2637">
        <w:rPr>
          <w:rFonts w:ascii="Times New Roman" w:hAnsi="Times New Roman" w:cs="Times New Roman"/>
          <w:sz w:val="28"/>
          <w:szCs w:val="28"/>
        </w:rPr>
        <w:t>. Контроль над исполнением распоряжения оставляю за собой.</w:t>
      </w:r>
    </w:p>
    <w:p w:rsidR="002330D6" w:rsidRDefault="002330D6" w:rsidP="00233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0D6" w:rsidRDefault="002330D6" w:rsidP="00233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3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97620">
        <w:rPr>
          <w:rFonts w:ascii="Times New Roman" w:hAnsi="Times New Roman" w:cs="Times New Roman"/>
          <w:sz w:val="28"/>
          <w:szCs w:val="28"/>
        </w:rPr>
        <w:t>Липчанского</w:t>
      </w:r>
      <w:r w:rsidRPr="00DD2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0D6" w:rsidRPr="00DD2637" w:rsidRDefault="002330D6" w:rsidP="002330D6">
      <w:pPr>
        <w:spacing w:after="0" w:line="240" w:lineRule="auto"/>
        <w:ind w:firstLine="567"/>
        <w:jc w:val="both"/>
        <w:rPr>
          <w:sz w:val="28"/>
          <w:szCs w:val="28"/>
        </w:rPr>
      </w:pPr>
      <w:r w:rsidRPr="00DD263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97620">
        <w:rPr>
          <w:rFonts w:ascii="Times New Roman" w:hAnsi="Times New Roman" w:cs="Times New Roman"/>
          <w:sz w:val="28"/>
          <w:szCs w:val="28"/>
        </w:rPr>
        <w:t>Е.Б. Акименко</w:t>
      </w:r>
    </w:p>
    <w:p w:rsidR="002E7EE1" w:rsidRDefault="002E7EE1"/>
    <w:sectPr w:rsidR="002E7EE1" w:rsidSect="003129B5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0D6"/>
    <w:rsid w:val="00097620"/>
    <w:rsid w:val="002330D6"/>
    <w:rsid w:val="002E7EE1"/>
    <w:rsid w:val="0031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3</cp:revision>
  <cp:lastPrinted>2017-12-28T11:33:00Z</cp:lastPrinted>
  <dcterms:created xsi:type="dcterms:W3CDTF">2017-12-28T09:21:00Z</dcterms:created>
  <dcterms:modified xsi:type="dcterms:W3CDTF">2024-09-02T11:36:00Z</dcterms:modified>
</cp:coreProperties>
</file>