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7" w:rsidRDefault="00852E17" w:rsidP="00F47EA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010B6" w:rsidRPr="00D56C8C" w:rsidRDefault="00852E17" w:rsidP="001010B6">
      <w:pPr>
        <w:pStyle w:val="Style8"/>
        <w:widowControl/>
        <w:spacing w:before="82" w:line="322" w:lineRule="exact"/>
        <w:jc w:val="center"/>
        <w:rPr>
          <w:rStyle w:val="FontStyle13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публичных слушаний в Липчанском сельском поселении Богучарского муниципального района Воронежской области по вопросу «</w:t>
      </w:r>
      <w:r w:rsidR="001010B6" w:rsidRPr="00D56C8C">
        <w:rPr>
          <w:rStyle w:val="FontStyle13"/>
          <w:b/>
          <w:sz w:val="28"/>
          <w:szCs w:val="28"/>
        </w:rPr>
        <w:t>О решении Совета народных депутатов</w:t>
      </w:r>
      <w:r w:rsidR="001010B6">
        <w:rPr>
          <w:rStyle w:val="FontStyle13"/>
          <w:b/>
          <w:sz w:val="28"/>
          <w:szCs w:val="28"/>
        </w:rPr>
        <w:t xml:space="preserve"> Липчанского</w:t>
      </w:r>
      <w:r w:rsidR="001010B6" w:rsidRPr="00D56C8C">
        <w:rPr>
          <w:rStyle w:val="FontStyle13"/>
          <w:b/>
          <w:sz w:val="28"/>
          <w:szCs w:val="28"/>
        </w:rPr>
        <w:t xml:space="preserve"> сельского поселения Богучарского муниципального района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 xml:space="preserve">от </w:t>
      </w:r>
      <w:r w:rsidR="000E685F">
        <w:rPr>
          <w:rStyle w:val="FontStyle13"/>
          <w:b/>
          <w:sz w:val="28"/>
          <w:szCs w:val="28"/>
        </w:rPr>
        <w:t>01.10.2024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 xml:space="preserve"> №</w:t>
      </w:r>
      <w:r w:rsidR="000A131A">
        <w:rPr>
          <w:rStyle w:val="FontStyle13"/>
          <w:b/>
          <w:sz w:val="28"/>
          <w:szCs w:val="28"/>
        </w:rPr>
        <w:t xml:space="preserve"> </w:t>
      </w:r>
      <w:r w:rsidR="000E685F">
        <w:rPr>
          <w:rStyle w:val="FontStyle13"/>
          <w:b/>
          <w:sz w:val="28"/>
          <w:szCs w:val="28"/>
        </w:rPr>
        <w:t>290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 xml:space="preserve"> «Об утверждении проекта решения Совета народных депутатов</w:t>
      </w:r>
      <w:r w:rsidR="001010B6">
        <w:rPr>
          <w:rStyle w:val="FontStyle13"/>
          <w:b/>
          <w:sz w:val="28"/>
          <w:szCs w:val="28"/>
        </w:rPr>
        <w:t xml:space="preserve"> Липчанского </w:t>
      </w:r>
      <w:r w:rsidR="001010B6" w:rsidRPr="00D56C8C">
        <w:rPr>
          <w:rStyle w:val="FontStyle13"/>
          <w:b/>
          <w:sz w:val="28"/>
          <w:szCs w:val="28"/>
        </w:rPr>
        <w:t>сельского поселения Богучарского муниципального района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>Воронежской области «О внесении изменений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 xml:space="preserve">и дополнений в устав </w:t>
      </w:r>
      <w:r w:rsidR="001010B6">
        <w:rPr>
          <w:rStyle w:val="FontStyle13"/>
          <w:b/>
          <w:sz w:val="28"/>
          <w:szCs w:val="28"/>
        </w:rPr>
        <w:t>Липчанского</w:t>
      </w:r>
      <w:r w:rsidR="001010B6" w:rsidRPr="00D56C8C">
        <w:rPr>
          <w:rStyle w:val="FontStyle13"/>
          <w:b/>
          <w:sz w:val="28"/>
          <w:szCs w:val="28"/>
        </w:rPr>
        <w:t xml:space="preserve"> сельского поселения  Богучарского муниципального</w:t>
      </w:r>
      <w:r w:rsidR="001010B6">
        <w:rPr>
          <w:rStyle w:val="FontStyle13"/>
          <w:b/>
          <w:sz w:val="28"/>
          <w:szCs w:val="28"/>
        </w:rPr>
        <w:t xml:space="preserve"> </w:t>
      </w:r>
      <w:r w:rsidR="001010B6" w:rsidRPr="00D56C8C">
        <w:rPr>
          <w:rStyle w:val="FontStyle13"/>
          <w:b/>
          <w:sz w:val="28"/>
          <w:szCs w:val="28"/>
        </w:rPr>
        <w:t>района Воронежской области»</w:t>
      </w:r>
      <w:proofErr w:type="gramEnd"/>
    </w:p>
    <w:p w:rsidR="00852E17" w:rsidRDefault="00586D7B" w:rsidP="00F47EA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2E17" w:rsidRDefault="00852E17" w:rsidP="00F47EAD">
      <w:pPr>
        <w:ind w:firstLine="567"/>
        <w:jc w:val="center"/>
        <w:rPr>
          <w:b/>
          <w:sz w:val="28"/>
          <w:szCs w:val="28"/>
        </w:rPr>
      </w:pPr>
    </w:p>
    <w:p w:rsidR="00AB1D40" w:rsidRDefault="00A2155E" w:rsidP="00F47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685F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0E685F">
        <w:rPr>
          <w:sz w:val="28"/>
          <w:szCs w:val="28"/>
        </w:rPr>
        <w:t>октября 2024</w:t>
      </w:r>
      <w:r w:rsidR="00CB2D08">
        <w:rPr>
          <w:sz w:val="28"/>
          <w:szCs w:val="28"/>
        </w:rPr>
        <w:t xml:space="preserve"> </w:t>
      </w:r>
      <w:r w:rsidR="00852E17">
        <w:rPr>
          <w:sz w:val="28"/>
          <w:szCs w:val="28"/>
        </w:rPr>
        <w:t>г.</w:t>
      </w:r>
    </w:p>
    <w:p w:rsidR="00D43E25" w:rsidRDefault="00852E17" w:rsidP="00F47E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852E17" w:rsidRDefault="00AB1D40" w:rsidP="00AB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852E17">
        <w:rPr>
          <w:sz w:val="28"/>
          <w:szCs w:val="28"/>
        </w:rPr>
        <w:t>зал заседаний администрации</w:t>
      </w:r>
      <w:r>
        <w:rPr>
          <w:sz w:val="28"/>
          <w:szCs w:val="28"/>
        </w:rPr>
        <w:t xml:space="preserve"> </w:t>
      </w:r>
      <w:r w:rsidR="00852E17">
        <w:rPr>
          <w:sz w:val="28"/>
          <w:szCs w:val="28"/>
        </w:rPr>
        <w:t>Липчанского сельского поселения</w:t>
      </w:r>
      <w:r>
        <w:rPr>
          <w:sz w:val="28"/>
          <w:szCs w:val="28"/>
        </w:rPr>
        <w:t>.</w:t>
      </w:r>
    </w:p>
    <w:p w:rsidR="00AB1D40" w:rsidRDefault="00AB1D40" w:rsidP="00AB1D40">
      <w:pPr>
        <w:ind w:firstLine="567"/>
        <w:jc w:val="both"/>
        <w:rPr>
          <w:sz w:val="28"/>
          <w:szCs w:val="28"/>
        </w:rPr>
      </w:pPr>
    </w:p>
    <w:p w:rsidR="00AB1D40" w:rsidRDefault="00AB1D40" w:rsidP="00AB1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публичных</w:t>
      </w:r>
      <w:r w:rsidR="00F47531">
        <w:rPr>
          <w:sz w:val="28"/>
          <w:szCs w:val="28"/>
        </w:rPr>
        <w:t xml:space="preserve"> слушаниях зарегистрировалось </w:t>
      </w:r>
      <w:r w:rsidR="00E47D5D">
        <w:rPr>
          <w:sz w:val="28"/>
          <w:szCs w:val="28"/>
        </w:rPr>
        <w:t>26</w:t>
      </w:r>
      <w:r w:rsidR="00F4753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(список прилагается).</w:t>
      </w:r>
    </w:p>
    <w:p w:rsidR="00AB1D40" w:rsidRDefault="00AB1D40" w:rsidP="00AB1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D40" w:rsidRDefault="00733238" w:rsidP="00AB1D40">
      <w:pPr>
        <w:ind w:firstLine="709"/>
        <w:jc w:val="both"/>
        <w:rPr>
          <w:sz w:val="28"/>
        </w:rPr>
      </w:pPr>
      <w:r>
        <w:rPr>
          <w:b/>
          <w:sz w:val="28"/>
        </w:rPr>
        <w:t>Публичные слушания открывает и ведет п</w:t>
      </w:r>
      <w:r w:rsidR="00AB1D40" w:rsidRPr="003B36BC">
        <w:rPr>
          <w:b/>
          <w:sz w:val="28"/>
        </w:rPr>
        <w:t>редседатель публичных слушаний</w:t>
      </w:r>
      <w:r w:rsidR="00AB1D40">
        <w:rPr>
          <w:b/>
          <w:sz w:val="28"/>
        </w:rPr>
        <w:t xml:space="preserve"> –</w:t>
      </w:r>
      <w:r w:rsidR="00AB1D40">
        <w:rPr>
          <w:sz w:val="28"/>
        </w:rPr>
        <w:t xml:space="preserve"> </w:t>
      </w:r>
      <w:r w:rsidR="00E47D5D">
        <w:rPr>
          <w:sz w:val="28"/>
        </w:rPr>
        <w:t>Мамон Валерий Николаевич</w:t>
      </w:r>
      <w:r w:rsidR="00AB1D40">
        <w:rPr>
          <w:sz w:val="28"/>
        </w:rPr>
        <w:t>, глава Липчанского сельского поселения.</w:t>
      </w:r>
      <w:r w:rsidR="00AB1D40">
        <w:rPr>
          <w:sz w:val="28"/>
        </w:rPr>
        <w:tab/>
      </w:r>
    </w:p>
    <w:p w:rsidR="009C02AD" w:rsidRDefault="009C02AD" w:rsidP="00AB1D40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Для ведения протокола публичных слушаний избирается секретарь </w:t>
      </w:r>
      <w:r w:rsidR="00AB1D40" w:rsidRPr="003B36BC">
        <w:rPr>
          <w:b/>
          <w:sz w:val="28"/>
        </w:rPr>
        <w:t>публичных слушаний</w:t>
      </w:r>
      <w:r w:rsidR="00AB1D40">
        <w:rPr>
          <w:b/>
          <w:sz w:val="28"/>
        </w:rPr>
        <w:t xml:space="preserve"> –</w:t>
      </w:r>
      <w:r w:rsidR="00AB1D40">
        <w:rPr>
          <w:sz w:val="28"/>
        </w:rPr>
        <w:t xml:space="preserve"> </w:t>
      </w:r>
      <w:proofErr w:type="spellStart"/>
      <w:r w:rsidR="00261262">
        <w:rPr>
          <w:sz w:val="28"/>
        </w:rPr>
        <w:t>Филонова</w:t>
      </w:r>
      <w:proofErr w:type="spellEnd"/>
      <w:r w:rsidR="00261262">
        <w:rPr>
          <w:sz w:val="28"/>
        </w:rPr>
        <w:t xml:space="preserve"> Татьяна Викторовна</w:t>
      </w:r>
      <w:r w:rsidR="00AB1D40">
        <w:rPr>
          <w:sz w:val="28"/>
        </w:rPr>
        <w:t xml:space="preserve">, </w:t>
      </w:r>
      <w:r w:rsidR="00AB1D40">
        <w:rPr>
          <w:sz w:val="28"/>
          <w:szCs w:val="28"/>
        </w:rPr>
        <w:t>депутат Совета народных депутатов Липчанского сельского посе</w:t>
      </w:r>
      <w:r w:rsidR="00261262">
        <w:rPr>
          <w:sz w:val="28"/>
          <w:szCs w:val="28"/>
        </w:rPr>
        <w:t>ления  избирательного округа № 2</w:t>
      </w:r>
      <w:r w:rsidR="00AB1D40">
        <w:rPr>
          <w:sz w:val="28"/>
          <w:szCs w:val="28"/>
        </w:rPr>
        <w:t xml:space="preserve">, </w:t>
      </w:r>
      <w:r w:rsidR="00261262">
        <w:rPr>
          <w:sz w:val="28"/>
        </w:rPr>
        <w:t xml:space="preserve">библиотекарь, </w:t>
      </w:r>
      <w:proofErr w:type="spellStart"/>
      <w:r w:rsidR="00261262">
        <w:rPr>
          <w:sz w:val="28"/>
        </w:rPr>
        <w:t>Варваровский</w:t>
      </w:r>
      <w:proofErr w:type="spellEnd"/>
      <w:r w:rsidR="00261262">
        <w:rPr>
          <w:sz w:val="28"/>
        </w:rPr>
        <w:t xml:space="preserve"> филиал №3.</w:t>
      </w:r>
    </w:p>
    <w:p w:rsidR="00AB1D40" w:rsidRDefault="009C02AD" w:rsidP="009C02AD">
      <w:pPr>
        <w:ind w:firstLine="709"/>
        <w:jc w:val="both"/>
        <w:rPr>
          <w:sz w:val="28"/>
        </w:rPr>
      </w:pPr>
      <w:r>
        <w:rPr>
          <w:sz w:val="28"/>
        </w:rPr>
        <w:t>Голосовали единогласно.</w:t>
      </w:r>
    </w:p>
    <w:p w:rsidR="009C02AD" w:rsidRPr="000D77DC" w:rsidRDefault="009C02AD" w:rsidP="009C02AD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9C02AD" w:rsidRPr="000D77DC" w:rsidRDefault="009C02AD" w:rsidP="009C02AD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9C02AD" w:rsidRPr="000D77DC" w:rsidRDefault="009C02AD" w:rsidP="009C02AD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Для рассмотрения на публичных слушаниях предлагается вопрос повестки дня:</w:t>
      </w:r>
    </w:p>
    <w:p w:rsidR="00AB1D40" w:rsidRPr="001010B6" w:rsidRDefault="006C3989" w:rsidP="001010B6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1010B6">
        <w:rPr>
          <w:bCs/>
          <w:sz w:val="28"/>
          <w:szCs w:val="28"/>
        </w:rPr>
        <w:t xml:space="preserve">1. </w:t>
      </w:r>
      <w:r w:rsidR="001010B6" w:rsidRPr="001010B6">
        <w:rPr>
          <w:rStyle w:val="FontStyle13"/>
          <w:sz w:val="28"/>
          <w:szCs w:val="28"/>
        </w:rPr>
        <w:t xml:space="preserve">О решении Совета народных депутатов Липчанского сельского поселения Богучарского муниципального района от </w:t>
      </w:r>
      <w:r w:rsidR="000E685F">
        <w:rPr>
          <w:rStyle w:val="FontStyle13"/>
          <w:sz w:val="28"/>
          <w:szCs w:val="28"/>
        </w:rPr>
        <w:t>01.10.2024</w:t>
      </w:r>
      <w:r w:rsidR="000A131A">
        <w:rPr>
          <w:rStyle w:val="FontStyle13"/>
          <w:sz w:val="28"/>
          <w:szCs w:val="28"/>
        </w:rPr>
        <w:t xml:space="preserve">  № </w:t>
      </w:r>
      <w:r w:rsidR="000E685F">
        <w:rPr>
          <w:rStyle w:val="FontStyle13"/>
          <w:sz w:val="28"/>
          <w:szCs w:val="28"/>
        </w:rPr>
        <w:t>290</w:t>
      </w:r>
      <w:r w:rsidR="001010B6" w:rsidRPr="001010B6">
        <w:rPr>
          <w:rStyle w:val="FontStyle13"/>
          <w:sz w:val="28"/>
          <w:szCs w:val="28"/>
        </w:rPr>
        <w:t xml:space="preserve"> «Об утверждении проекта решения Совета народных депутатов Липчанского сельского поселения Богучарского муниципального района Воронежской области «О внесении изменений и дополнений в устав Липчанского сельского поселения  Богучарского муниципального района Воронежской области</w:t>
      </w:r>
      <w:r w:rsidR="001010B6">
        <w:rPr>
          <w:rStyle w:val="FontStyle13"/>
          <w:sz w:val="28"/>
          <w:szCs w:val="28"/>
        </w:rPr>
        <w:t>».</w:t>
      </w:r>
    </w:p>
    <w:p w:rsidR="00AB1D40" w:rsidRDefault="00AB1D40" w:rsidP="00CB2D08">
      <w:pPr>
        <w:pStyle w:val="21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Докладчик: </w:t>
      </w:r>
      <w:r w:rsidR="00E47D5D">
        <w:rPr>
          <w:bCs/>
          <w:sz w:val="28"/>
          <w:szCs w:val="28"/>
        </w:rPr>
        <w:t>Мамон В.Н</w:t>
      </w:r>
      <w:r>
        <w:rPr>
          <w:bCs/>
          <w:sz w:val="28"/>
          <w:szCs w:val="28"/>
        </w:rPr>
        <w:t>., глава Липчанского сельского поселения.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Предлагается обсудить повестку дня публичных слушаний.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Изменений и дополнений в предложенную повестку дня не поступило.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Повестка дня ставится на голосование.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Утверждается регламент проведения публичных слушаний: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доклада – 15 минут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выступлений – до 5 минут</w:t>
      </w:r>
    </w:p>
    <w:p w:rsidR="006C3989" w:rsidRPr="000D77DC" w:rsidRDefault="006C3989" w:rsidP="006C3989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- для справок – до 3 минут</w:t>
      </w:r>
    </w:p>
    <w:p w:rsidR="006C3989" w:rsidRPr="002F3AE5" w:rsidRDefault="006C3989" w:rsidP="001010B6">
      <w:pPr>
        <w:pStyle w:val="21"/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="00AB1D40" w:rsidRPr="003B36BC">
        <w:rPr>
          <w:b/>
          <w:color w:val="000000"/>
          <w:sz w:val="28"/>
          <w:szCs w:val="28"/>
        </w:rPr>
        <w:t xml:space="preserve">Слушали: </w:t>
      </w:r>
      <w:r w:rsidR="001010B6" w:rsidRPr="001010B6">
        <w:rPr>
          <w:rStyle w:val="FontStyle13"/>
          <w:sz w:val="28"/>
          <w:szCs w:val="28"/>
        </w:rPr>
        <w:t xml:space="preserve">О решении Совета народных депутатов Липчанского сельского поселения Богучарского муниципального района от </w:t>
      </w:r>
      <w:r w:rsidR="000E685F">
        <w:rPr>
          <w:rStyle w:val="FontStyle13"/>
          <w:sz w:val="28"/>
          <w:szCs w:val="28"/>
        </w:rPr>
        <w:t>01.10.2024</w:t>
      </w:r>
      <w:r w:rsidR="000A131A">
        <w:rPr>
          <w:rStyle w:val="FontStyle13"/>
          <w:sz w:val="28"/>
          <w:szCs w:val="28"/>
        </w:rPr>
        <w:t xml:space="preserve">  № </w:t>
      </w:r>
      <w:r w:rsidR="000E685F">
        <w:rPr>
          <w:rStyle w:val="FontStyle13"/>
          <w:sz w:val="28"/>
          <w:szCs w:val="28"/>
        </w:rPr>
        <w:t>290</w:t>
      </w:r>
      <w:r w:rsidR="001010B6" w:rsidRPr="001010B6">
        <w:rPr>
          <w:rStyle w:val="FontStyle13"/>
          <w:sz w:val="28"/>
          <w:szCs w:val="28"/>
        </w:rPr>
        <w:t xml:space="preserve">  «Об </w:t>
      </w:r>
      <w:r w:rsidR="001010B6" w:rsidRPr="002F3AE5">
        <w:rPr>
          <w:rStyle w:val="FontStyle13"/>
          <w:sz w:val="28"/>
          <w:szCs w:val="28"/>
        </w:rPr>
        <w:t>утверждении проекта решения Совета народных депутатов Липчанского сельского поселения Богучарского муниципального района Воронежской области «О внесении изменений и дополнений в устав Липчанского сельского поселения  Богучарского муниципального района Воронежской области</w:t>
      </w:r>
      <w:r w:rsidRPr="002F3AE5">
        <w:rPr>
          <w:bCs/>
          <w:sz w:val="28"/>
          <w:szCs w:val="28"/>
        </w:rPr>
        <w:t>».</w:t>
      </w:r>
    </w:p>
    <w:p w:rsidR="003E744F" w:rsidRPr="002F3AE5" w:rsidRDefault="006C3989" w:rsidP="006C3989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2F3AE5">
        <w:rPr>
          <w:bCs/>
          <w:sz w:val="28"/>
          <w:szCs w:val="28"/>
        </w:rPr>
        <w:t xml:space="preserve">Докладчик </w:t>
      </w:r>
      <w:r w:rsidR="00E47D5D" w:rsidRPr="002F3AE5">
        <w:rPr>
          <w:bCs/>
          <w:sz w:val="28"/>
          <w:szCs w:val="28"/>
        </w:rPr>
        <w:t>–</w:t>
      </w:r>
      <w:r w:rsidRPr="002F3AE5">
        <w:rPr>
          <w:bCs/>
          <w:sz w:val="28"/>
          <w:szCs w:val="28"/>
        </w:rPr>
        <w:t xml:space="preserve"> </w:t>
      </w:r>
      <w:r w:rsidR="00E47D5D" w:rsidRPr="002F3AE5">
        <w:rPr>
          <w:sz w:val="28"/>
          <w:szCs w:val="28"/>
        </w:rPr>
        <w:t>Мамон В.Н</w:t>
      </w:r>
      <w:r w:rsidR="00AB1D40" w:rsidRPr="002F3AE5">
        <w:rPr>
          <w:sz w:val="28"/>
          <w:szCs w:val="28"/>
        </w:rPr>
        <w:t>., глав</w:t>
      </w:r>
      <w:r w:rsidRPr="002F3AE5">
        <w:rPr>
          <w:sz w:val="28"/>
          <w:szCs w:val="28"/>
        </w:rPr>
        <w:t>а</w:t>
      </w:r>
      <w:r w:rsidR="00AB1D40" w:rsidRPr="002F3AE5">
        <w:rPr>
          <w:sz w:val="28"/>
          <w:szCs w:val="28"/>
        </w:rPr>
        <w:t xml:space="preserve"> Липчанского</w:t>
      </w:r>
      <w:r w:rsidRPr="002F3AE5">
        <w:rPr>
          <w:sz w:val="28"/>
          <w:szCs w:val="28"/>
        </w:rPr>
        <w:t xml:space="preserve"> сельского.</w:t>
      </w:r>
    </w:p>
    <w:p w:rsidR="00AB1D40" w:rsidRPr="002F3AE5" w:rsidRDefault="00AB1D40" w:rsidP="00AB1D40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2F3AE5">
        <w:rPr>
          <w:sz w:val="28"/>
          <w:szCs w:val="28"/>
        </w:rPr>
        <w:t xml:space="preserve">В своём докладе </w:t>
      </w:r>
      <w:r w:rsidR="00E47D5D" w:rsidRPr="002F3AE5">
        <w:rPr>
          <w:sz w:val="28"/>
          <w:szCs w:val="28"/>
        </w:rPr>
        <w:t xml:space="preserve">Мамон В.Н. обосновал </w:t>
      </w:r>
      <w:r w:rsidRPr="002F3AE5">
        <w:rPr>
          <w:sz w:val="28"/>
          <w:szCs w:val="28"/>
        </w:rPr>
        <w:t>необходимость внесения изменений и дополнений в Устав Липчанского сельского поселения</w:t>
      </w:r>
      <w:r w:rsidR="00CB2D08" w:rsidRPr="002F3AE5">
        <w:rPr>
          <w:sz w:val="28"/>
          <w:szCs w:val="28"/>
        </w:rPr>
        <w:t>,</w:t>
      </w:r>
      <w:r w:rsidRPr="002F3AE5">
        <w:rPr>
          <w:sz w:val="28"/>
          <w:szCs w:val="28"/>
        </w:rPr>
        <w:t xml:space="preserve"> внесёнными изменениями и дополнениями в  Федеральный закон от 06.10.2003 № 131-ФЗ «Об общих принципах организации местного самоуправления в Российской Федерации» и </w:t>
      </w:r>
      <w:r w:rsidR="003E744F" w:rsidRPr="002F3AE5">
        <w:rPr>
          <w:sz w:val="28"/>
          <w:szCs w:val="28"/>
        </w:rPr>
        <w:t xml:space="preserve">Федеральным законом от 21.07.2005 № 97 – ФЗ </w:t>
      </w:r>
      <w:r w:rsidR="00CB2D08" w:rsidRPr="002F3AE5">
        <w:rPr>
          <w:sz w:val="28"/>
          <w:szCs w:val="28"/>
        </w:rPr>
        <w:t>«О государственной регистрации У</w:t>
      </w:r>
      <w:r w:rsidR="003E744F" w:rsidRPr="002F3AE5">
        <w:rPr>
          <w:sz w:val="28"/>
          <w:szCs w:val="28"/>
        </w:rPr>
        <w:t>ставов муниципальных образований»,</w:t>
      </w:r>
      <w:r w:rsidRPr="002F3AE5">
        <w:rPr>
          <w:sz w:val="28"/>
          <w:szCs w:val="28"/>
        </w:rPr>
        <w:t xml:space="preserve"> приведения Устав</w:t>
      </w:r>
      <w:r w:rsidR="00CB2D08" w:rsidRPr="002F3AE5">
        <w:rPr>
          <w:sz w:val="28"/>
          <w:szCs w:val="28"/>
        </w:rPr>
        <w:t>а</w:t>
      </w:r>
      <w:r w:rsidRPr="002F3AE5">
        <w:rPr>
          <w:sz w:val="28"/>
          <w:szCs w:val="28"/>
        </w:rPr>
        <w:t xml:space="preserve"> сельского поселения в соответствие федеральному законодательству.</w:t>
      </w:r>
      <w:proofErr w:type="gramEnd"/>
      <w:r w:rsidRPr="002F3AE5">
        <w:rPr>
          <w:sz w:val="28"/>
          <w:szCs w:val="28"/>
        </w:rPr>
        <w:t xml:space="preserve"> А также подробно изложил содержание изменений и дополнений в Устав Липчанского сельского поселения, утвержденных решением Совета народных депутатов Липчанского сельского поселения от </w:t>
      </w:r>
      <w:r w:rsidR="000E685F">
        <w:rPr>
          <w:sz w:val="28"/>
          <w:szCs w:val="28"/>
        </w:rPr>
        <w:t>01.10.2024</w:t>
      </w:r>
      <w:r w:rsidR="003E744F" w:rsidRPr="002F3AE5">
        <w:rPr>
          <w:sz w:val="28"/>
          <w:szCs w:val="28"/>
        </w:rPr>
        <w:t xml:space="preserve"> № </w:t>
      </w:r>
      <w:r w:rsidR="000E685F">
        <w:rPr>
          <w:sz w:val="28"/>
          <w:szCs w:val="28"/>
        </w:rPr>
        <w:t>290</w:t>
      </w:r>
      <w:r w:rsidRPr="002F3AE5">
        <w:rPr>
          <w:sz w:val="28"/>
          <w:szCs w:val="28"/>
        </w:rPr>
        <w:t>.</w:t>
      </w:r>
    </w:p>
    <w:p w:rsidR="004E2E53" w:rsidRPr="002F3AE5" w:rsidRDefault="004E2E53" w:rsidP="004E2E53">
      <w:pPr>
        <w:ind w:firstLine="709"/>
        <w:jc w:val="both"/>
        <w:rPr>
          <w:sz w:val="28"/>
          <w:szCs w:val="28"/>
        </w:rPr>
      </w:pPr>
      <w:r w:rsidRPr="002F3AE5">
        <w:rPr>
          <w:sz w:val="28"/>
          <w:szCs w:val="28"/>
        </w:rPr>
        <w:t>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Липчанском сельском поселении данный вопрос выносится на обсуждение участников публичных слушаний.</w:t>
      </w:r>
    </w:p>
    <w:p w:rsidR="004E2E53" w:rsidRPr="002F3AE5" w:rsidRDefault="004E2E53" w:rsidP="004E2E53">
      <w:pPr>
        <w:ind w:firstLine="709"/>
        <w:jc w:val="both"/>
        <w:rPr>
          <w:b/>
          <w:sz w:val="28"/>
          <w:szCs w:val="28"/>
        </w:rPr>
      </w:pPr>
      <w:r w:rsidRPr="002F3AE5">
        <w:rPr>
          <w:sz w:val="28"/>
          <w:szCs w:val="28"/>
        </w:rPr>
        <w:t>Протокол публичных слушаний должен быть представлен в Управление юстиции вместе с документами для регистрации  изменений и дополнений в Устав.</w:t>
      </w:r>
    </w:p>
    <w:p w:rsidR="004E2E53" w:rsidRDefault="004E2E53" w:rsidP="00AB1D40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AB1D40" w:rsidRPr="00970BF1" w:rsidRDefault="00AB1D40" w:rsidP="00AB1D40">
      <w:pPr>
        <w:pStyle w:val="a8"/>
        <w:ind w:firstLine="709"/>
        <w:jc w:val="both"/>
        <w:rPr>
          <w:b/>
          <w:sz w:val="28"/>
          <w:szCs w:val="28"/>
        </w:rPr>
      </w:pPr>
      <w:r w:rsidRPr="00970BF1">
        <w:rPr>
          <w:b/>
          <w:sz w:val="28"/>
          <w:szCs w:val="28"/>
        </w:rPr>
        <w:t xml:space="preserve">Выступили: </w:t>
      </w:r>
    </w:p>
    <w:p w:rsidR="00AB1D40" w:rsidRPr="0037503B" w:rsidRDefault="00261262" w:rsidP="00AB1D40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Наталья Сергеевна</w:t>
      </w:r>
      <w:r w:rsidR="00AB1D40">
        <w:rPr>
          <w:sz w:val="28"/>
          <w:szCs w:val="28"/>
        </w:rPr>
        <w:t xml:space="preserve"> -</w:t>
      </w:r>
      <w:r w:rsidR="00AB1D40" w:rsidRPr="0037503B">
        <w:rPr>
          <w:sz w:val="28"/>
          <w:szCs w:val="28"/>
        </w:rPr>
        <w:t xml:space="preserve"> депутат по избирательному округу №</w:t>
      </w:r>
      <w:r w:rsidR="00F47531">
        <w:rPr>
          <w:sz w:val="28"/>
          <w:szCs w:val="28"/>
        </w:rPr>
        <w:t>2</w:t>
      </w:r>
      <w:r>
        <w:rPr>
          <w:sz w:val="28"/>
          <w:szCs w:val="28"/>
        </w:rPr>
        <w:t>, которая</w:t>
      </w:r>
      <w:r w:rsidR="00AB1D40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="00AB1D40">
        <w:rPr>
          <w:sz w:val="28"/>
          <w:szCs w:val="28"/>
        </w:rPr>
        <w:t xml:space="preserve"> одобрить </w:t>
      </w:r>
      <w:r w:rsidR="0003313A">
        <w:rPr>
          <w:sz w:val="28"/>
          <w:szCs w:val="28"/>
        </w:rPr>
        <w:t xml:space="preserve">проект </w:t>
      </w:r>
      <w:r w:rsidR="00AB1D40" w:rsidRPr="0037503B">
        <w:rPr>
          <w:sz w:val="28"/>
          <w:szCs w:val="28"/>
        </w:rPr>
        <w:t>решени</w:t>
      </w:r>
      <w:r w:rsidR="0003313A">
        <w:rPr>
          <w:sz w:val="28"/>
          <w:szCs w:val="28"/>
        </w:rPr>
        <w:t>я</w:t>
      </w:r>
      <w:r w:rsidR="00AB1D40" w:rsidRPr="0037503B">
        <w:rPr>
          <w:sz w:val="28"/>
          <w:szCs w:val="28"/>
        </w:rPr>
        <w:t xml:space="preserve"> Совета народных депутатов </w:t>
      </w:r>
      <w:r w:rsidR="00AB1D40">
        <w:rPr>
          <w:sz w:val="28"/>
          <w:szCs w:val="28"/>
        </w:rPr>
        <w:t>Липчанского</w:t>
      </w:r>
      <w:r w:rsidR="00AB1D40" w:rsidRPr="0037503B">
        <w:rPr>
          <w:sz w:val="28"/>
          <w:szCs w:val="28"/>
        </w:rPr>
        <w:t xml:space="preserve"> сельского поселения Богучарского муниципального «О внесении изменений и дополнений в Устав </w:t>
      </w:r>
      <w:r w:rsidR="00AB1D40">
        <w:rPr>
          <w:sz w:val="28"/>
          <w:szCs w:val="28"/>
        </w:rPr>
        <w:t>Липчанского</w:t>
      </w:r>
      <w:r w:rsidR="00AB1D40" w:rsidRPr="0037503B">
        <w:rPr>
          <w:sz w:val="28"/>
          <w:szCs w:val="28"/>
        </w:rPr>
        <w:t xml:space="preserve"> сельского поселения»</w:t>
      </w:r>
      <w:r w:rsidR="00AB1D40">
        <w:rPr>
          <w:sz w:val="28"/>
          <w:szCs w:val="28"/>
        </w:rPr>
        <w:t xml:space="preserve"> и р</w:t>
      </w:r>
      <w:r w:rsidR="00AB1D40" w:rsidRPr="000252AE">
        <w:rPr>
          <w:sz w:val="28"/>
          <w:szCs w:val="28"/>
        </w:rPr>
        <w:t xml:space="preserve">екомендовать Совету народных депутатов </w:t>
      </w:r>
      <w:r w:rsidR="00AB1D40">
        <w:rPr>
          <w:sz w:val="28"/>
          <w:szCs w:val="28"/>
        </w:rPr>
        <w:t>Липчанского</w:t>
      </w:r>
      <w:r w:rsidR="00AB1D40" w:rsidRPr="000252AE">
        <w:rPr>
          <w:sz w:val="28"/>
          <w:szCs w:val="28"/>
        </w:rPr>
        <w:t xml:space="preserve"> сельского поселения Богучарского муниципального района  внести </w:t>
      </w:r>
      <w:r w:rsidR="00AB1D40">
        <w:rPr>
          <w:sz w:val="28"/>
          <w:szCs w:val="28"/>
        </w:rPr>
        <w:t xml:space="preserve">соответствующие </w:t>
      </w:r>
      <w:r w:rsidR="00AB1D40" w:rsidRPr="000252AE">
        <w:rPr>
          <w:sz w:val="28"/>
          <w:szCs w:val="28"/>
        </w:rPr>
        <w:t xml:space="preserve">изменения и дополнения в Устав </w:t>
      </w:r>
      <w:r w:rsidR="00AB1D40">
        <w:rPr>
          <w:sz w:val="28"/>
          <w:szCs w:val="28"/>
        </w:rPr>
        <w:t>Липчанского</w:t>
      </w:r>
      <w:r w:rsidR="00AB1D40" w:rsidRPr="000252AE">
        <w:rPr>
          <w:sz w:val="28"/>
          <w:szCs w:val="28"/>
        </w:rPr>
        <w:t xml:space="preserve"> сельского поселения</w:t>
      </w:r>
      <w:r w:rsidR="00AB1D40" w:rsidRPr="0037503B">
        <w:rPr>
          <w:sz w:val="28"/>
          <w:szCs w:val="28"/>
        </w:rPr>
        <w:t>.</w:t>
      </w:r>
      <w:proofErr w:type="gramEnd"/>
    </w:p>
    <w:p w:rsidR="00AB1D40" w:rsidRPr="00970BF1" w:rsidRDefault="00AB1D40" w:rsidP="00AB1D4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0BF1">
        <w:rPr>
          <w:b/>
          <w:sz w:val="28"/>
          <w:szCs w:val="28"/>
        </w:rPr>
        <w:t>Голосовали:</w:t>
      </w:r>
    </w:p>
    <w:p w:rsidR="00AB1D40" w:rsidRDefault="00F47531" w:rsidP="00AB1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E47D5D">
        <w:rPr>
          <w:sz w:val="28"/>
          <w:szCs w:val="28"/>
        </w:rPr>
        <w:t>26</w:t>
      </w:r>
      <w:r w:rsidR="00AB1D40">
        <w:rPr>
          <w:sz w:val="28"/>
          <w:szCs w:val="28"/>
        </w:rPr>
        <w:t xml:space="preserve">  чел.;</w:t>
      </w:r>
    </w:p>
    <w:p w:rsidR="00AB1D40" w:rsidRDefault="00AB1D40" w:rsidP="00AB1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AB1D40" w:rsidRDefault="00AB1D40" w:rsidP="00AB1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нет.</w:t>
      </w:r>
    </w:p>
    <w:p w:rsidR="00AB1D40" w:rsidRDefault="00AB1D40" w:rsidP="00AB1D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прилагается к протоколу.</w:t>
      </w:r>
    </w:p>
    <w:p w:rsidR="00AB1D40" w:rsidRDefault="00AB1D40" w:rsidP="00AB1D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</w:t>
      </w:r>
      <w:r>
        <w:rPr>
          <w:i/>
          <w:iCs/>
          <w:sz w:val="28"/>
          <w:szCs w:val="28"/>
        </w:rPr>
        <w:t xml:space="preserve">  </w:t>
      </w:r>
      <w:r w:rsidR="00E47D5D">
        <w:rPr>
          <w:sz w:val="28"/>
          <w:szCs w:val="28"/>
        </w:rPr>
        <w:t>В.Н. Мамон</w:t>
      </w:r>
    </w:p>
    <w:p w:rsidR="00AB1D40" w:rsidRDefault="00AB1D40" w:rsidP="00AB1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>
        <w:rPr>
          <w:sz w:val="28"/>
          <w:szCs w:val="28"/>
        </w:rPr>
        <w:tab/>
        <w:t xml:space="preserve">                  </w:t>
      </w:r>
      <w:r w:rsidR="00C901CD">
        <w:rPr>
          <w:sz w:val="28"/>
          <w:szCs w:val="28"/>
        </w:rPr>
        <w:t>Т.В.</w:t>
      </w:r>
      <w:r w:rsidR="00170EFD">
        <w:rPr>
          <w:sz w:val="28"/>
          <w:szCs w:val="28"/>
        </w:rPr>
        <w:t xml:space="preserve"> </w:t>
      </w:r>
      <w:proofErr w:type="spellStart"/>
      <w:r w:rsidR="00170EFD">
        <w:rPr>
          <w:sz w:val="28"/>
          <w:szCs w:val="28"/>
        </w:rPr>
        <w:t>Филонова</w:t>
      </w:r>
      <w:proofErr w:type="spellEnd"/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sz w:val="28"/>
          <w:szCs w:val="28"/>
        </w:rPr>
      </w:pPr>
    </w:p>
    <w:p w:rsidR="00DF00FD" w:rsidRDefault="00DF00FD" w:rsidP="00AB1D40">
      <w:pPr>
        <w:jc w:val="both"/>
        <w:rPr>
          <w:b/>
          <w:sz w:val="28"/>
          <w:szCs w:val="28"/>
        </w:rPr>
      </w:pPr>
    </w:p>
    <w:p w:rsidR="00AB1D40" w:rsidRPr="00CC3445" w:rsidRDefault="00AB1D40" w:rsidP="00AB1D40">
      <w:pPr>
        <w:pStyle w:val="21"/>
        <w:jc w:val="both"/>
      </w:pPr>
      <w:r w:rsidRPr="00CC3445">
        <w:t xml:space="preserve"> </w:t>
      </w:r>
    </w:p>
    <w:p w:rsidR="00DF00FD" w:rsidRPr="00D56C8C" w:rsidRDefault="00852E17" w:rsidP="00DF00FD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F00F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43180</wp:posOffset>
            </wp:positionV>
            <wp:extent cx="554990" cy="61658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jc w:val="center"/>
        <w:rPr>
          <w:rStyle w:val="FontStyle13"/>
          <w:sz w:val="28"/>
          <w:szCs w:val="28"/>
        </w:rPr>
      </w:pPr>
    </w:p>
    <w:p w:rsidR="00DF00FD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DF00FD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bookmarkStart w:id="0" w:name="_GoBack"/>
      <w:bookmarkEnd w:id="0"/>
      <w:r w:rsidRPr="00D56C8C">
        <w:rPr>
          <w:rStyle w:val="FontStyle13"/>
          <w:b/>
          <w:sz w:val="28"/>
          <w:szCs w:val="28"/>
        </w:rPr>
        <w:t>ПУБЛИЧНЫЕ СЛУШАНИЯ</w:t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 xml:space="preserve">В </w:t>
      </w:r>
      <w:r>
        <w:rPr>
          <w:rStyle w:val="FontStyle13"/>
          <w:b/>
          <w:sz w:val="28"/>
          <w:szCs w:val="28"/>
        </w:rPr>
        <w:t>ЛИПЧАНСКОГО</w:t>
      </w:r>
      <w:r w:rsidRPr="00D56C8C">
        <w:rPr>
          <w:rStyle w:val="FontStyle13"/>
          <w:b/>
          <w:sz w:val="28"/>
          <w:szCs w:val="28"/>
        </w:rPr>
        <w:t xml:space="preserve"> СЕЛЬСКОМ ПОСЕЛЕНИИ </w:t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 xml:space="preserve">БОГУЧАРСКОГО МУНИЦИПАЛЬНОГО РАЙОНА </w:t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ВОРОНЕЖСКОЙ ОБЛАСТИ</w:t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РЕШЕНИЕ</w:t>
      </w:r>
    </w:p>
    <w:p w:rsidR="00DF00FD" w:rsidRPr="00D56C8C" w:rsidRDefault="00DF00FD" w:rsidP="00DF00FD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8"/>
          <w:szCs w:val="28"/>
        </w:rPr>
      </w:pPr>
      <w:r w:rsidRPr="00D56C8C">
        <w:rPr>
          <w:rStyle w:val="FontStyle13"/>
          <w:sz w:val="28"/>
          <w:szCs w:val="28"/>
        </w:rPr>
        <w:t>от «</w:t>
      </w:r>
      <w:r>
        <w:rPr>
          <w:rStyle w:val="FontStyle13"/>
          <w:sz w:val="28"/>
          <w:szCs w:val="28"/>
        </w:rPr>
        <w:t>22</w:t>
      </w:r>
      <w:r w:rsidRPr="00D56C8C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 октября  2024 г. № 5</w:t>
      </w:r>
    </w:p>
    <w:p w:rsidR="00DF00FD" w:rsidRPr="00D56C8C" w:rsidRDefault="00DF00FD" w:rsidP="00DF00FD">
      <w:pPr>
        <w:pStyle w:val="Style5"/>
        <w:widowControl/>
        <w:spacing w:before="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Pr="00D56C8C">
        <w:rPr>
          <w:rStyle w:val="FontStyle13"/>
          <w:sz w:val="28"/>
          <w:szCs w:val="28"/>
        </w:rPr>
        <w:t xml:space="preserve">  с</w:t>
      </w:r>
      <w:r>
        <w:rPr>
          <w:rStyle w:val="FontStyle13"/>
          <w:sz w:val="28"/>
          <w:szCs w:val="28"/>
        </w:rPr>
        <w:t>. Липчанка</w:t>
      </w:r>
    </w:p>
    <w:p w:rsidR="00DF00FD" w:rsidRPr="00D56C8C" w:rsidRDefault="00DF00FD" w:rsidP="00DF00FD">
      <w:pPr>
        <w:pStyle w:val="Style8"/>
        <w:widowControl/>
        <w:spacing w:line="240" w:lineRule="exact"/>
        <w:rPr>
          <w:sz w:val="28"/>
          <w:szCs w:val="28"/>
        </w:rPr>
      </w:pPr>
    </w:p>
    <w:p w:rsidR="00DF00FD" w:rsidRPr="00D56C8C" w:rsidRDefault="00DF00FD" w:rsidP="00DF00FD">
      <w:pPr>
        <w:pStyle w:val="Style8"/>
        <w:widowControl/>
        <w:spacing w:before="82"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О решении Совета народных депутатов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Липчанского</w:t>
      </w:r>
      <w:r w:rsidRPr="00D56C8C">
        <w:rPr>
          <w:rStyle w:val="FontStyle13"/>
          <w:b/>
          <w:sz w:val="28"/>
          <w:szCs w:val="28"/>
        </w:rPr>
        <w:t xml:space="preserve"> сельского поселения 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 xml:space="preserve">от </w:t>
      </w:r>
      <w:r>
        <w:rPr>
          <w:rStyle w:val="FontStyle13"/>
          <w:b/>
          <w:sz w:val="28"/>
          <w:szCs w:val="28"/>
        </w:rPr>
        <w:t xml:space="preserve">01.10.2024 </w:t>
      </w:r>
      <w:r w:rsidRPr="00D56C8C">
        <w:rPr>
          <w:rStyle w:val="FontStyle13"/>
          <w:b/>
          <w:sz w:val="28"/>
          <w:szCs w:val="28"/>
        </w:rPr>
        <w:t xml:space="preserve"> №</w:t>
      </w:r>
      <w:r>
        <w:rPr>
          <w:rStyle w:val="FontStyle13"/>
          <w:b/>
          <w:sz w:val="28"/>
          <w:szCs w:val="28"/>
        </w:rPr>
        <w:t xml:space="preserve"> 290 </w:t>
      </w:r>
      <w:r w:rsidRPr="00D56C8C">
        <w:rPr>
          <w:rStyle w:val="FontStyle13"/>
          <w:b/>
          <w:sz w:val="28"/>
          <w:szCs w:val="28"/>
        </w:rPr>
        <w:t xml:space="preserve"> «Об утверждении 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проекта решения Совета народных депутатов</w:t>
      </w:r>
    </w:p>
    <w:p w:rsidR="00DF00FD" w:rsidRPr="00D56C8C" w:rsidRDefault="00DF00FD" w:rsidP="00DF00FD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Липчанского </w:t>
      </w:r>
      <w:r w:rsidRPr="00D56C8C">
        <w:rPr>
          <w:rStyle w:val="FontStyle13"/>
          <w:b/>
          <w:sz w:val="28"/>
          <w:szCs w:val="28"/>
        </w:rPr>
        <w:t xml:space="preserve">сельского поселения </w:t>
      </w:r>
    </w:p>
    <w:p w:rsidR="00DF00FD" w:rsidRPr="00D56C8C" w:rsidRDefault="00DF00FD" w:rsidP="00DF00FD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Воронежской области «О внесении изменений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 xml:space="preserve">и дополнений в устав </w:t>
      </w:r>
      <w:r>
        <w:rPr>
          <w:rStyle w:val="FontStyle13"/>
          <w:b/>
          <w:sz w:val="28"/>
          <w:szCs w:val="28"/>
        </w:rPr>
        <w:t>Липчанского</w:t>
      </w:r>
      <w:r w:rsidRPr="00D56C8C">
        <w:rPr>
          <w:rStyle w:val="FontStyle13"/>
          <w:b/>
          <w:sz w:val="28"/>
          <w:szCs w:val="28"/>
        </w:rPr>
        <w:t xml:space="preserve"> </w:t>
      </w:r>
      <w:proofErr w:type="gramStart"/>
      <w:r w:rsidRPr="00D56C8C">
        <w:rPr>
          <w:rStyle w:val="FontStyle13"/>
          <w:b/>
          <w:sz w:val="28"/>
          <w:szCs w:val="28"/>
        </w:rPr>
        <w:t>сельского</w:t>
      </w:r>
      <w:proofErr w:type="gramEnd"/>
      <w:r w:rsidRPr="00D56C8C">
        <w:rPr>
          <w:rStyle w:val="FontStyle13"/>
          <w:b/>
          <w:sz w:val="28"/>
          <w:szCs w:val="28"/>
        </w:rPr>
        <w:t xml:space="preserve"> 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поселения  Богучарского муниципального</w:t>
      </w:r>
    </w:p>
    <w:p w:rsidR="00DF00FD" w:rsidRPr="00D56C8C" w:rsidRDefault="00DF00FD" w:rsidP="00DF00F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D56C8C">
        <w:rPr>
          <w:rStyle w:val="FontStyle13"/>
          <w:b/>
          <w:sz w:val="28"/>
          <w:szCs w:val="28"/>
        </w:rPr>
        <w:t>района Воронежской области»</w:t>
      </w:r>
    </w:p>
    <w:p w:rsidR="00DF00FD" w:rsidRPr="00D56C8C" w:rsidRDefault="00DF00FD" w:rsidP="00DF00FD">
      <w:pPr>
        <w:pStyle w:val="Style7"/>
        <w:widowControl/>
        <w:spacing w:line="240" w:lineRule="exact"/>
        <w:rPr>
          <w:sz w:val="28"/>
          <w:szCs w:val="28"/>
        </w:rPr>
      </w:pPr>
    </w:p>
    <w:p w:rsidR="00DF00FD" w:rsidRPr="00D56C8C" w:rsidRDefault="00DF00FD" w:rsidP="00DF00FD">
      <w:pPr>
        <w:pStyle w:val="Style7"/>
        <w:widowControl/>
        <w:spacing w:before="82" w:line="322" w:lineRule="exact"/>
        <w:rPr>
          <w:sz w:val="28"/>
          <w:szCs w:val="28"/>
        </w:rPr>
      </w:pPr>
      <w:proofErr w:type="gramStart"/>
      <w:r w:rsidRPr="00D56C8C">
        <w:rPr>
          <w:rStyle w:val="FontStyle13"/>
          <w:sz w:val="28"/>
          <w:szCs w:val="28"/>
        </w:rPr>
        <w:t xml:space="preserve">Заслушав и обсудив решение Совета народных депутатов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Style w:val="FontStyle13"/>
          <w:sz w:val="28"/>
          <w:szCs w:val="28"/>
        </w:rPr>
        <w:t>01.10.2024</w:t>
      </w:r>
      <w:r w:rsidRPr="00D56C8C">
        <w:rPr>
          <w:rStyle w:val="FontStyle13"/>
          <w:sz w:val="28"/>
          <w:szCs w:val="28"/>
        </w:rPr>
        <w:t xml:space="preserve"> № </w:t>
      </w:r>
      <w:r>
        <w:rPr>
          <w:rStyle w:val="FontStyle13"/>
          <w:sz w:val="28"/>
          <w:szCs w:val="28"/>
        </w:rPr>
        <w:t>290</w:t>
      </w:r>
      <w:r w:rsidRPr="00D56C8C">
        <w:rPr>
          <w:rStyle w:val="FontStyle13"/>
          <w:sz w:val="28"/>
          <w:szCs w:val="28"/>
        </w:rPr>
        <w:t xml:space="preserve"> «Об утверждении проекта решения Совета народных депутатов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Вороне</w:t>
      </w:r>
      <w:r>
        <w:rPr>
          <w:rStyle w:val="FontStyle13"/>
          <w:sz w:val="28"/>
          <w:szCs w:val="28"/>
        </w:rPr>
        <w:t>жской области», руководствуясь У</w:t>
      </w:r>
      <w:r w:rsidRPr="00D56C8C">
        <w:rPr>
          <w:rStyle w:val="FontStyle13"/>
          <w:sz w:val="28"/>
          <w:szCs w:val="28"/>
        </w:rPr>
        <w:t xml:space="preserve">ставом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района, а также решением Совета народных депутатов</w:t>
      </w:r>
      <w:proofErr w:type="gramEnd"/>
      <w:r w:rsidRPr="00D56C8C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Style w:val="FontStyle13"/>
          <w:sz w:val="28"/>
          <w:szCs w:val="28"/>
        </w:rPr>
        <w:t>30.11.2005</w:t>
      </w:r>
      <w:r w:rsidRPr="00D56C8C">
        <w:rPr>
          <w:rStyle w:val="FontStyle13"/>
          <w:sz w:val="28"/>
          <w:szCs w:val="28"/>
        </w:rPr>
        <w:t xml:space="preserve"> № </w:t>
      </w:r>
      <w:r>
        <w:rPr>
          <w:rStyle w:val="FontStyle13"/>
          <w:sz w:val="28"/>
          <w:szCs w:val="28"/>
        </w:rPr>
        <w:t>23</w:t>
      </w:r>
      <w:r w:rsidRPr="00D56C8C">
        <w:rPr>
          <w:rStyle w:val="FontStyle13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</w:t>
      </w:r>
    </w:p>
    <w:p w:rsidR="00DF00FD" w:rsidRPr="00D56C8C" w:rsidRDefault="00DF00FD" w:rsidP="00DF00FD">
      <w:pPr>
        <w:pStyle w:val="Style6"/>
        <w:widowControl/>
        <w:spacing w:before="197"/>
        <w:ind w:right="34"/>
        <w:jc w:val="center"/>
        <w:rPr>
          <w:b/>
          <w:bCs/>
          <w:spacing w:val="60"/>
          <w:sz w:val="28"/>
          <w:szCs w:val="28"/>
        </w:rPr>
      </w:pPr>
      <w:r w:rsidRPr="00D56C8C">
        <w:rPr>
          <w:rStyle w:val="FontStyle14"/>
          <w:spacing w:val="60"/>
          <w:sz w:val="28"/>
          <w:szCs w:val="28"/>
        </w:rPr>
        <w:t>РЕШИЛИ:</w:t>
      </w:r>
    </w:p>
    <w:p w:rsidR="00DF00FD" w:rsidRPr="00D56C8C" w:rsidRDefault="00DF00FD" w:rsidP="00DF00FD">
      <w:pPr>
        <w:pStyle w:val="Style4"/>
        <w:widowControl/>
        <w:spacing w:before="82"/>
        <w:rPr>
          <w:rStyle w:val="FontStyle13"/>
          <w:sz w:val="28"/>
          <w:szCs w:val="28"/>
        </w:rPr>
      </w:pPr>
      <w:r w:rsidRPr="00D56C8C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 xml:space="preserve"> </w:t>
      </w:r>
      <w:r w:rsidRPr="00D56C8C">
        <w:rPr>
          <w:rStyle w:val="FontStyle13"/>
          <w:sz w:val="28"/>
          <w:szCs w:val="28"/>
        </w:rPr>
        <w:t xml:space="preserve">Одобрить решение Совета народных депутатов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</w:t>
      </w:r>
      <w:r w:rsidRPr="00082887">
        <w:rPr>
          <w:rStyle w:val="FontStyle14"/>
          <w:b w:val="0"/>
          <w:sz w:val="28"/>
          <w:szCs w:val="28"/>
        </w:rPr>
        <w:t>му</w:t>
      </w:r>
      <w:r w:rsidRPr="00D56C8C">
        <w:rPr>
          <w:rStyle w:val="FontStyle13"/>
          <w:sz w:val="28"/>
          <w:szCs w:val="28"/>
        </w:rPr>
        <w:t xml:space="preserve">ниципального района Воронежской области от </w:t>
      </w:r>
      <w:r>
        <w:rPr>
          <w:rStyle w:val="FontStyle13"/>
          <w:sz w:val="28"/>
          <w:szCs w:val="28"/>
        </w:rPr>
        <w:t>01.10.2024</w:t>
      </w:r>
      <w:r w:rsidRPr="00D56C8C">
        <w:rPr>
          <w:rStyle w:val="FontStyle13"/>
          <w:sz w:val="28"/>
          <w:szCs w:val="28"/>
        </w:rPr>
        <w:t xml:space="preserve"> № </w:t>
      </w:r>
      <w:r>
        <w:rPr>
          <w:rStyle w:val="FontStyle13"/>
          <w:sz w:val="28"/>
          <w:szCs w:val="28"/>
        </w:rPr>
        <w:t>290 «</w:t>
      </w:r>
      <w:r w:rsidRPr="00D56C8C">
        <w:rPr>
          <w:rStyle w:val="FontStyle13"/>
          <w:sz w:val="28"/>
          <w:szCs w:val="28"/>
        </w:rPr>
        <w:t xml:space="preserve">Об утверждении проекта решения Совета народных депутатов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Воронежской области «О вне</w:t>
      </w:r>
      <w:r>
        <w:rPr>
          <w:rStyle w:val="FontStyle13"/>
          <w:sz w:val="28"/>
          <w:szCs w:val="28"/>
        </w:rPr>
        <w:t>сении изменений и дополнений в У</w:t>
      </w:r>
      <w:r w:rsidRPr="00D56C8C">
        <w:rPr>
          <w:rStyle w:val="FontStyle13"/>
          <w:sz w:val="28"/>
          <w:szCs w:val="28"/>
        </w:rPr>
        <w:t xml:space="preserve">став </w:t>
      </w:r>
      <w:r>
        <w:rPr>
          <w:rStyle w:val="FontStyle13"/>
          <w:sz w:val="28"/>
          <w:szCs w:val="28"/>
        </w:rPr>
        <w:t>Липчанского</w:t>
      </w:r>
      <w:r w:rsidRPr="00D56C8C">
        <w:rPr>
          <w:rStyle w:val="FontStyle13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F00FD" w:rsidRDefault="00DF00FD" w:rsidP="00DF00F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решение участников публичных слушаний на территории Липчанского сельского поселения Богучарского муниципального района Воронежской области.</w:t>
      </w:r>
    </w:p>
    <w:p w:rsidR="00DF00FD" w:rsidRPr="009D4DD2" w:rsidRDefault="00DF00FD" w:rsidP="00DF00FD">
      <w:pPr>
        <w:jc w:val="both"/>
        <w:rPr>
          <w:sz w:val="28"/>
          <w:szCs w:val="28"/>
        </w:rPr>
      </w:pPr>
      <w:r w:rsidRPr="009D4DD2">
        <w:rPr>
          <w:sz w:val="28"/>
          <w:szCs w:val="28"/>
        </w:rPr>
        <w:t xml:space="preserve">Председатель публичных слушаний                                     </w:t>
      </w:r>
      <w:r>
        <w:rPr>
          <w:sz w:val="28"/>
          <w:szCs w:val="28"/>
        </w:rPr>
        <w:t xml:space="preserve">          </w:t>
      </w:r>
      <w:r w:rsidRPr="009D4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В.Н. Мамон</w:t>
      </w:r>
      <w:r w:rsidRPr="009D4DD2">
        <w:rPr>
          <w:sz w:val="28"/>
          <w:szCs w:val="28"/>
        </w:rPr>
        <w:t xml:space="preserve"> </w:t>
      </w:r>
    </w:p>
    <w:p w:rsidR="00DF00FD" w:rsidRPr="00D56C8C" w:rsidRDefault="00DF00FD" w:rsidP="00DF00FD">
      <w:pPr>
        <w:jc w:val="both"/>
        <w:rPr>
          <w:sz w:val="28"/>
          <w:szCs w:val="28"/>
        </w:rPr>
      </w:pPr>
      <w:r w:rsidRPr="009D4DD2">
        <w:rPr>
          <w:sz w:val="28"/>
          <w:szCs w:val="28"/>
        </w:rPr>
        <w:lastRenderedPageBreak/>
        <w:t xml:space="preserve">Секретарь публичных слушаний                                        </w:t>
      </w:r>
      <w:r>
        <w:rPr>
          <w:sz w:val="28"/>
          <w:szCs w:val="28"/>
        </w:rPr>
        <w:t xml:space="preserve">          </w:t>
      </w:r>
      <w:r w:rsidRPr="009D4D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Филонова</w:t>
      </w:r>
      <w:proofErr w:type="spellEnd"/>
    </w:p>
    <w:p w:rsidR="00852E17" w:rsidRDefault="00852E17" w:rsidP="00F47EA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852E17" w:rsidSect="00F47E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F62A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D40856"/>
    <w:multiLevelType w:val="hybridMultilevel"/>
    <w:tmpl w:val="C07CFF94"/>
    <w:lvl w:ilvl="0" w:tplc="7BBE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17"/>
    <w:rsid w:val="000046B9"/>
    <w:rsid w:val="0003313A"/>
    <w:rsid w:val="00040F54"/>
    <w:rsid w:val="0006007D"/>
    <w:rsid w:val="00060D55"/>
    <w:rsid w:val="000711A8"/>
    <w:rsid w:val="0009499B"/>
    <w:rsid w:val="000A131A"/>
    <w:rsid w:val="000A31EB"/>
    <w:rsid w:val="000A654B"/>
    <w:rsid w:val="000D79C8"/>
    <w:rsid w:val="000E685F"/>
    <w:rsid w:val="000F076C"/>
    <w:rsid w:val="000F727E"/>
    <w:rsid w:val="001010B6"/>
    <w:rsid w:val="001101BE"/>
    <w:rsid w:val="00115A72"/>
    <w:rsid w:val="001271DD"/>
    <w:rsid w:val="00137399"/>
    <w:rsid w:val="001405C1"/>
    <w:rsid w:val="00150665"/>
    <w:rsid w:val="00157216"/>
    <w:rsid w:val="00167E0A"/>
    <w:rsid w:val="00170EFD"/>
    <w:rsid w:val="001847AC"/>
    <w:rsid w:val="0019067B"/>
    <w:rsid w:val="0019073E"/>
    <w:rsid w:val="0019511A"/>
    <w:rsid w:val="00196F6C"/>
    <w:rsid w:val="001D6DE3"/>
    <w:rsid w:val="001D7BF9"/>
    <w:rsid w:val="00212D06"/>
    <w:rsid w:val="002217E3"/>
    <w:rsid w:val="00261262"/>
    <w:rsid w:val="00262FC2"/>
    <w:rsid w:val="002771C0"/>
    <w:rsid w:val="00280377"/>
    <w:rsid w:val="002A1395"/>
    <w:rsid w:val="002A7E7F"/>
    <w:rsid w:val="002C2116"/>
    <w:rsid w:val="002D0613"/>
    <w:rsid w:val="002D16DE"/>
    <w:rsid w:val="002E3AD0"/>
    <w:rsid w:val="002F2683"/>
    <w:rsid w:val="002F3AE5"/>
    <w:rsid w:val="002F5EC3"/>
    <w:rsid w:val="00303884"/>
    <w:rsid w:val="00314C61"/>
    <w:rsid w:val="00323AC9"/>
    <w:rsid w:val="00326688"/>
    <w:rsid w:val="00332FAF"/>
    <w:rsid w:val="003433DC"/>
    <w:rsid w:val="00353B4F"/>
    <w:rsid w:val="003754F6"/>
    <w:rsid w:val="00384D41"/>
    <w:rsid w:val="0038737C"/>
    <w:rsid w:val="00395137"/>
    <w:rsid w:val="003D76BF"/>
    <w:rsid w:val="003E744F"/>
    <w:rsid w:val="003F6442"/>
    <w:rsid w:val="003F7E93"/>
    <w:rsid w:val="00420E86"/>
    <w:rsid w:val="0042108F"/>
    <w:rsid w:val="0043298C"/>
    <w:rsid w:val="00455FF2"/>
    <w:rsid w:val="004A0EF1"/>
    <w:rsid w:val="004A2A06"/>
    <w:rsid w:val="004E2E53"/>
    <w:rsid w:val="004E41A5"/>
    <w:rsid w:val="004E7CA6"/>
    <w:rsid w:val="0050523B"/>
    <w:rsid w:val="00531018"/>
    <w:rsid w:val="00531127"/>
    <w:rsid w:val="005400CF"/>
    <w:rsid w:val="00557006"/>
    <w:rsid w:val="00571A2E"/>
    <w:rsid w:val="00586D7B"/>
    <w:rsid w:val="0059219E"/>
    <w:rsid w:val="005A7C14"/>
    <w:rsid w:val="005B1330"/>
    <w:rsid w:val="005C1889"/>
    <w:rsid w:val="005C2A28"/>
    <w:rsid w:val="005C3B9B"/>
    <w:rsid w:val="005E02A8"/>
    <w:rsid w:val="005E0792"/>
    <w:rsid w:val="005E27EB"/>
    <w:rsid w:val="006078C6"/>
    <w:rsid w:val="00610D9F"/>
    <w:rsid w:val="00635C07"/>
    <w:rsid w:val="00635CF5"/>
    <w:rsid w:val="006432C9"/>
    <w:rsid w:val="00644885"/>
    <w:rsid w:val="0065163C"/>
    <w:rsid w:val="0069318B"/>
    <w:rsid w:val="006A1887"/>
    <w:rsid w:val="006B06F6"/>
    <w:rsid w:val="006B168F"/>
    <w:rsid w:val="006B25D9"/>
    <w:rsid w:val="006B37F8"/>
    <w:rsid w:val="006C3989"/>
    <w:rsid w:val="006E2480"/>
    <w:rsid w:val="006F29E8"/>
    <w:rsid w:val="00703427"/>
    <w:rsid w:val="00733238"/>
    <w:rsid w:val="00772F14"/>
    <w:rsid w:val="00780101"/>
    <w:rsid w:val="007862C8"/>
    <w:rsid w:val="007865A7"/>
    <w:rsid w:val="007D2D93"/>
    <w:rsid w:val="007F0369"/>
    <w:rsid w:val="007F3C88"/>
    <w:rsid w:val="00806FEA"/>
    <w:rsid w:val="008101C8"/>
    <w:rsid w:val="00822A52"/>
    <w:rsid w:val="008255C5"/>
    <w:rsid w:val="0084308C"/>
    <w:rsid w:val="008501CC"/>
    <w:rsid w:val="00852E17"/>
    <w:rsid w:val="00867BDD"/>
    <w:rsid w:val="008B5277"/>
    <w:rsid w:val="008D3CB1"/>
    <w:rsid w:val="008E68E6"/>
    <w:rsid w:val="008F6744"/>
    <w:rsid w:val="009116B2"/>
    <w:rsid w:val="009132C5"/>
    <w:rsid w:val="009427A4"/>
    <w:rsid w:val="00946B66"/>
    <w:rsid w:val="009C02AD"/>
    <w:rsid w:val="009E27CC"/>
    <w:rsid w:val="009F073F"/>
    <w:rsid w:val="00A03144"/>
    <w:rsid w:val="00A1361C"/>
    <w:rsid w:val="00A2155E"/>
    <w:rsid w:val="00A37C5E"/>
    <w:rsid w:val="00A6261F"/>
    <w:rsid w:val="00A65593"/>
    <w:rsid w:val="00A758C3"/>
    <w:rsid w:val="00AA1A6B"/>
    <w:rsid w:val="00AA6128"/>
    <w:rsid w:val="00AA7641"/>
    <w:rsid w:val="00AB12CE"/>
    <w:rsid w:val="00AB1D40"/>
    <w:rsid w:val="00AC1CED"/>
    <w:rsid w:val="00B352C9"/>
    <w:rsid w:val="00B511A6"/>
    <w:rsid w:val="00B56E05"/>
    <w:rsid w:val="00B86678"/>
    <w:rsid w:val="00BD694D"/>
    <w:rsid w:val="00BE53C9"/>
    <w:rsid w:val="00C15DC5"/>
    <w:rsid w:val="00C20238"/>
    <w:rsid w:val="00C23811"/>
    <w:rsid w:val="00C55189"/>
    <w:rsid w:val="00C55622"/>
    <w:rsid w:val="00C71DE7"/>
    <w:rsid w:val="00C901CD"/>
    <w:rsid w:val="00C92819"/>
    <w:rsid w:val="00CB2CAA"/>
    <w:rsid w:val="00CB2D08"/>
    <w:rsid w:val="00CD640D"/>
    <w:rsid w:val="00CE5BB0"/>
    <w:rsid w:val="00CF2864"/>
    <w:rsid w:val="00D05C8F"/>
    <w:rsid w:val="00D32508"/>
    <w:rsid w:val="00D43E25"/>
    <w:rsid w:val="00D46FB8"/>
    <w:rsid w:val="00D54D1A"/>
    <w:rsid w:val="00D73E2E"/>
    <w:rsid w:val="00D76117"/>
    <w:rsid w:val="00D906B1"/>
    <w:rsid w:val="00DA508B"/>
    <w:rsid w:val="00DC365E"/>
    <w:rsid w:val="00DC38F5"/>
    <w:rsid w:val="00DC60FA"/>
    <w:rsid w:val="00DD2E5B"/>
    <w:rsid w:val="00DD4783"/>
    <w:rsid w:val="00DD53ED"/>
    <w:rsid w:val="00DE0544"/>
    <w:rsid w:val="00DE68AD"/>
    <w:rsid w:val="00DF00FD"/>
    <w:rsid w:val="00DF4963"/>
    <w:rsid w:val="00E1398A"/>
    <w:rsid w:val="00E24A97"/>
    <w:rsid w:val="00E25905"/>
    <w:rsid w:val="00E47D5D"/>
    <w:rsid w:val="00E55C9B"/>
    <w:rsid w:val="00E56DA4"/>
    <w:rsid w:val="00EA28B6"/>
    <w:rsid w:val="00EC4382"/>
    <w:rsid w:val="00F33AB4"/>
    <w:rsid w:val="00F47531"/>
    <w:rsid w:val="00F47EAD"/>
    <w:rsid w:val="00F6177B"/>
    <w:rsid w:val="00F67DF2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b"/>
    <w:next w:val="b"/>
    <w:link w:val="20"/>
    <w:semiHidden/>
    <w:unhideWhenUsed/>
    <w:qFormat/>
    <w:rsid w:val="00852E17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E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E17"/>
    <w:rPr>
      <w:color w:val="0000FF"/>
      <w:u w:val="single"/>
    </w:rPr>
  </w:style>
  <w:style w:type="character" w:customStyle="1" w:styleId="a4">
    <w:name w:val="Комментарий пользователя Знак"/>
    <w:basedOn w:val="a0"/>
    <w:link w:val="a5"/>
    <w:locked/>
    <w:rsid w:val="00852E1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a5">
    <w:name w:val="Комментарий пользователя"/>
    <w:basedOn w:val="a"/>
    <w:next w:val="a"/>
    <w:link w:val="a4"/>
    <w:rsid w:val="00852E17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85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">
    <w:name w:val="Обычнbй"/>
    <w:rsid w:val="00852E1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A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5E079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AB1D40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AB1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1D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D4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B1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2E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2E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1010B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010B6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DF00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F0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0FD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DF00F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F00F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F00FD"/>
    <w:pPr>
      <w:widowControl w:val="0"/>
      <w:autoSpaceDE w:val="0"/>
      <w:autoSpaceDN w:val="0"/>
      <w:adjustRightInd w:val="0"/>
      <w:spacing w:line="324" w:lineRule="exact"/>
      <w:ind w:firstLine="600"/>
      <w:jc w:val="both"/>
    </w:pPr>
  </w:style>
  <w:style w:type="character" w:customStyle="1" w:styleId="FontStyle14">
    <w:name w:val="Font Style14"/>
    <w:uiPriority w:val="99"/>
    <w:rsid w:val="00DF00F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Lipchanka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2024-01-18T09:11:00Z</cp:lastPrinted>
  <dcterms:created xsi:type="dcterms:W3CDTF">2012-08-28T05:18:00Z</dcterms:created>
  <dcterms:modified xsi:type="dcterms:W3CDTF">2024-12-17T09:45:00Z</dcterms:modified>
</cp:coreProperties>
</file>