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6F" w:rsidRDefault="006D4E93" w:rsidP="00B16DAD">
      <w:pPr>
        <w:pStyle w:val="a3"/>
        <w:ind w:firstLine="709"/>
        <w:rPr>
          <w:rFonts w:cs="Arial"/>
          <w:bCs/>
        </w:rPr>
      </w:pPr>
      <w:r w:rsidRPr="004365E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DA0014" wp14:editId="3E41F55A">
            <wp:simplePos x="0" y="0"/>
            <wp:positionH relativeFrom="column">
              <wp:posOffset>2767085</wp:posOffset>
            </wp:positionH>
            <wp:positionV relativeFrom="paragraph">
              <wp:posOffset>3810</wp:posOffset>
            </wp:positionV>
            <wp:extent cx="540385" cy="621030"/>
            <wp:effectExtent l="0" t="0" r="0" b="0"/>
            <wp:wrapNone/>
            <wp:docPr id="3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DAD" w:rsidRDefault="00B16DAD" w:rsidP="00B16DAD">
      <w:pPr>
        <w:pStyle w:val="a3"/>
        <w:ind w:firstLine="709"/>
        <w:rPr>
          <w:rFonts w:cs="Arial"/>
          <w:bCs/>
        </w:rPr>
      </w:pPr>
    </w:p>
    <w:p w:rsidR="00B16DAD" w:rsidRDefault="00B16DAD" w:rsidP="00B16DAD">
      <w:pPr>
        <w:pStyle w:val="a3"/>
        <w:ind w:firstLine="709"/>
        <w:rPr>
          <w:rFonts w:cs="Arial"/>
          <w:bCs/>
        </w:rPr>
      </w:pPr>
    </w:p>
    <w:p w:rsidR="00B16DAD" w:rsidRDefault="00B16DAD" w:rsidP="00B16DAD">
      <w:pPr>
        <w:pStyle w:val="a3"/>
        <w:ind w:firstLine="709"/>
        <w:rPr>
          <w:rFonts w:cs="Arial"/>
          <w:bCs/>
        </w:rPr>
      </w:pPr>
    </w:p>
    <w:p w:rsidR="00B16DAD" w:rsidRDefault="00B16DAD" w:rsidP="00B16DAD">
      <w:pPr>
        <w:pStyle w:val="a3"/>
        <w:ind w:firstLine="709"/>
        <w:rPr>
          <w:rFonts w:cs="Arial"/>
          <w:bCs/>
        </w:rPr>
      </w:pPr>
    </w:p>
    <w:p w:rsidR="00B16DAD" w:rsidRPr="00E87DE8" w:rsidRDefault="00B16DAD" w:rsidP="00B16DA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DE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64B8D" w:rsidRDefault="00964B8D" w:rsidP="00B16DAD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ЛИПЧАНСКОГО СЕЛЬСКОГО ПОСЕЛЕНИЯ</w:t>
      </w:r>
    </w:p>
    <w:p w:rsidR="00B16DAD" w:rsidRPr="00E87DE8" w:rsidRDefault="00B16DAD" w:rsidP="00B16DAD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DE8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B16DAD" w:rsidRPr="00E87DE8" w:rsidRDefault="00B16DAD" w:rsidP="00B16DAD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DE8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4E2FEE" w:rsidRPr="00310B8C" w:rsidRDefault="004E2FEE" w:rsidP="00B16DAD">
      <w:pPr>
        <w:pStyle w:val="a3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6DAD" w:rsidRPr="00310B8C" w:rsidRDefault="00B16DAD" w:rsidP="00B16DAD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B8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16DAD" w:rsidRPr="00310B8C" w:rsidRDefault="00B16DAD" w:rsidP="00B16DAD">
      <w:pPr>
        <w:pStyle w:val="a3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16DAD" w:rsidRPr="00310B8C" w:rsidRDefault="00B16DAD" w:rsidP="00B16DA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от «</w:t>
      </w:r>
      <w:r w:rsidR="00116F6F" w:rsidRPr="00310B8C">
        <w:rPr>
          <w:rFonts w:ascii="Times New Roman" w:hAnsi="Times New Roman" w:cs="Times New Roman"/>
          <w:sz w:val="28"/>
          <w:szCs w:val="28"/>
        </w:rPr>
        <w:softHyphen/>
      </w:r>
      <w:r w:rsidR="00116F6F" w:rsidRPr="00310B8C">
        <w:rPr>
          <w:rFonts w:ascii="Times New Roman" w:hAnsi="Times New Roman" w:cs="Times New Roman"/>
          <w:sz w:val="28"/>
          <w:szCs w:val="28"/>
        </w:rPr>
        <w:softHyphen/>
      </w:r>
      <w:r w:rsidR="00116F6F" w:rsidRPr="00310B8C">
        <w:rPr>
          <w:rFonts w:ascii="Times New Roman" w:hAnsi="Times New Roman" w:cs="Times New Roman"/>
          <w:sz w:val="28"/>
          <w:szCs w:val="28"/>
        </w:rPr>
        <w:softHyphen/>
      </w:r>
      <w:r w:rsidR="00116F6F" w:rsidRPr="00310B8C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964B8D">
        <w:rPr>
          <w:rFonts w:ascii="Times New Roman" w:hAnsi="Times New Roman" w:cs="Times New Roman"/>
          <w:sz w:val="28"/>
          <w:szCs w:val="28"/>
        </w:rPr>
        <w:t xml:space="preserve">16 </w:t>
      </w:r>
      <w:r w:rsidRPr="00310B8C">
        <w:rPr>
          <w:rFonts w:ascii="Times New Roman" w:hAnsi="Times New Roman" w:cs="Times New Roman"/>
          <w:sz w:val="28"/>
          <w:szCs w:val="28"/>
        </w:rPr>
        <w:t xml:space="preserve">» </w:t>
      </w:r>
      <w:r w:rsidR="00964B8D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310B8C">
        <w:rPr>
          <w:rFonts w:ascii="Times New Roman" w:hAnsi="Times New Roman" w:cs="Times New Roman"/>
          <w:sz w:val="28"/>
          <w:szCs w:val="28"/>
        </w:rPr>
        <w:t xml:space="preserve"> 20</w:t>
      </w:r>
      <w:r w:rsidR="00E70C74" w:rsidRPr="00310B8C">
        <w:rPr>
          <w:rFonts w:ascii="Times New Roman" w:hAnsi="Times New Roman" w:cs="Times New Roman"/>
          <w:sz w:val="28"/>
          <w:szCs w:val="28"/>
        </w:rPr>
        <w:t>2</w:t>
      </w:r>
      <w:r w:rsidR="00964B8D">
        <w:rPr>
          <w:rFonts w:ascii="Times New Roman" w:hAnsi="Times New Roman" w:cs="Times New Roman"/>
          <w:sz w:val="28"/>
          <w:szCs w:val="28"/>
        </w:rPr>
        <w:t>5</w:t>
      </w:r>
      <w:r w:rsidR="004368F7" w:rsidRPr="00310B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0B8C">
        <w:rPr>
          <w:rFonts w:ascii="Times New Roman" w:hAnsi="Times New Roman" w:cs="Times New Roman"/>
          <w:sz w:val="28"/>
          <w:szCs w:val="28"/>
        </w:rPr>
        <w:t xml:space="preserve"> № </w:t>
      </w:r>
      <w:r w:rsidR="006D4E93">
        <w:rPr>
          <w:rFonts w:ascii="Times New Roman" w:hAnsi="Times New Roman" w:cs="Times New Roman"/>
          <w:sz w:val="28"/>
          <w:szCs w:val="28"/>
        </w:rPr>
        <w:t>16</w:t>
      </w:r>
    </w:p>
    <w:p w:rsidR="00B16DAD" w:rsidRPr="00310B8C" w:rsidRDefault="004368F7" w:rsidP="004368F7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64B8D">
        <w:rPr>
          <w:rFonts w:ascii="Times New Roman" w:hAnsi="Times New Roman" w:cs="Times New Roman"/>
          <w:sz w:val="28"/>
          <w:szCs w:val="28"/>
        </w:rPr>
        <w:t>с. Липчанка</w:t>
      </w:r>
    </w:p>
    <w:p w:rsidR="00B16DAD" w:rsidRPr="00310B8C" w:rsidRDefault="00B16DAD" w:rsidP="008E5F7C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8E5F7C" w:rsidRPr="00310B8C" w:rsidRDefault="008E5F7C" w:rsidP="008E5F7C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4E2FEE" w:rsidRPr="00310B8C" w:rsidRDefault="00AC5376" w:rsidP="004E2FEE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О </w:t>
      </w:r>
      <w:r w:rsidR="004E2FEE"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создании комиссии по поступлению </w:t>
      </w:r>
    </w:p>
    <w:p w:rsidR="00E35804" w:rsidRDefault="004E2FEE" w:rsidP="00F64F7D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>и выбытию активов</w:t>
      </w:r>
      <w:r w:rsidR="00955CFD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="00E35804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в администрации </w:t>
      </w:r>
    </w:p>
    <w:p w:rsidR="00964B8D" w:rsidRDefault="00964B8D" w:rsidP="00F64F7D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>Липчанского сельского поселения</w:t>
      </w:r>
    </w:p>
    <w:p w:rsidR="00F64F7D" w:rsidRPr="00310B8C" w:rsidRDefault="00E35804" w:rsidP="00F64F7D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>Богучарского муниципального района</w:t>
      </w:r>
    </w:p>
    <w:p w:rsidR="004E2FEE" w:rsidRPr="00310B8C" w:rsidRDefault="004E2FEE" w:rsidP="004E2FEE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B16DAD" w:rsidRPr="00310B8C" w:rsidRDefault="00B16DAD" w:rsidP="00B16DA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B16DAD" w:rsidRPr="00964B8D" w:rsidRDefault="00B16DAD" w:rsidP="00964B8D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310B8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4E2FEE" w:rsidRPr="00310B8C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РФ от 04.07.2018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контрактом»,</w:t>
      </w:r>
      <w:r w:rsidR="001222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10AF" w:rsidRPr="00310B8C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964B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4B8D">
        <w:rPr>
          <w:rFonts w:ascii="Times New Roman" w:hAnsi="Times New Roman" w:cs="Times New Roman"/>
          <w:b w:val="0"/>
          <w:kern w:val="0"/>
          <w:sz w:val="28"/>
          <w:szCs w:val="28"/>
        </w:rPr>
        <w:t>Липчанского сельского поселения</w:t>
      </w:r>
      <w:r w:rsidR="00C810AF" w:rsidRPr="00310B8C">
        <w:rPr>
          <w:rFonts w:ascii="Times New Roman" w:hAnsi="Times New Roman" w:cs="Times New Roman"/>
          <w:b w:val="0"/>
          <w:sz w:val="28"/>
          <w:szCs w:val="28"/>
        </w:rPr>
        <w:t xml:space="preserve"> Богучарского муниципального района </w:t>
      </w:r>
      <w:r w:rsidR="0006298F" w:rsidRPr="00310B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C602F" w:rsidRPr="00310B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C602F" w:rsidRPr="00310B8C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310B8C">
        <w:rPr>
          <w:rFonts w:ascii="Times New Roman" w:hAnsi="Times New Roman" w:cs="Times New Roman"/>
          <w:sz w:val="28"/>
          <w:szCs w:val="28"/>
        </w:rPr>
        <w:t>:</w:t>
      </w:r>
    </w:p>
    <w:p w:rsidR="0006298F" w:rsidRPr="00310B8C" w:rsidRDefault="0006298F" w:rsidP="0006298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16DAD" w:rsidRPr="00310B8C" w:rsidRDefault="003F47E1" w:rsidP="004E2FEE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>1.</w:t>
      </w:r>
      <w:r w:rsidR="004E2FEE"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Создать комиссию по поступлению и выбытию активов в администрации Богучарского </w:t>
      </w:r>
      <w:proofErr w:type="gramStart"/>
      <w:r w:rsidR="004E2FEE"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>муниципального</w:t>
      </w:r>
      <w:proofErr w:type="gramEnd"/>
      <w:r w:rsidR="004E2FEE"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района.</w:t>
      </w:r>
    </w:p>
    <w:p w:rsidR="004E2FEE" w:rsidRPr="00310B8C" w:rsidRDefault="004E2FEE" w:rsidP="0030411B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2. Утвердить состав комиссии по поступлению и выбытию активов в администрации </w:t>
      </w:r>
      <w:r w:rsidR="00964B8D">
        <w:rPr>
          <w:rFonts w:ascii="Times New Roman" w:hAnsi="Times New Roman" w:cs="Times New Roman"/>
          <w:b w:val="0"/>
          <w:kern w:val="0"/>
          <w:sz w:val="28"/>
          <w:szCs w:val="28"/>
        </w:rPr>
        <w:t>Липчанского сельского поселения</w:t>
      </w:r>
      <w:r w:rsidR="00964B8D"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="00964B8D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>Богучарского муниципальн</w:t>
      </w:r>
      <w:r w:rsidR="00805D06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ого района согласно </w:t>
      </w:r>
      <w:r w:rsidR="0030411B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 </w:t>
      </w:r>
      <w:r w:rsidR="00805D06">
        <w:rPr>
          <w:rFonts w:ascii="Times New Roman" w:hAnsi="Times New Roman" w:cs="Times New Roman"/>
          <w:b w:val="0"/>
          <w:kern w:val="0"/>
          <w:sz w:val="28"/>
          <w:szCs w:val="28"/>
        </w:rPr>
        <w:t>приложению 1</w:t>
      </w:r>
      <w:r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>.</w:t>
      </w:r>
    </w:p>
    <w:p w:rsidR="007951AE" w:rsidRPr="00310B8C" w:rsidRDefault="004E2FEE" w:rsidP="004E2FEE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3. Утвердить Положение о комиссии по постановлению и выбытию активов в администрации </w:t>
      </w:r>
      <w:r w:rsidR="00964B8D">
        <w:rPr>
          <w:rFonts w:ascii="Times New Roman" w:hAnsi="Times New Roman" w:cs="Times New Roman"/>
          <w:b w:val="0"/>
          <w:kern w:val="0"/>
          <w:sz w:val="28"/>
          <w:szCs w:val="28"/>
        </w:rPr>
        <w:t>Липчанского сельского поселения</w:t>
      </w:r>
      <w:r w:rsidR="00964B8D"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="00964B8D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>Богучарского муниципального района согласно приложению 2</w:t>
      </w:r>
      <w:r w:rsidR="00805D06">
        <w:rPr>
          <w:rFonts w:ascii="Times New Roman" w:hAnsi="Times New Roman" w:cs="Times New Roman"/>
          <w:b w:val="0"/>
          <w:kern w:val="0"/>
          <w:sz w:val="28"/>
          <w:szCs w:val="28"/>
        </w:rPr>
        <w:t>.</w:t>
      </w:r>
    </w:p>
    <w:p w:rsidR="004E2FEE" w:rsidRPr="00310B8C" w:rsidRDefault="004E2FEE" w:rsidP="00964B8D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10B8C">
        <w:rPr>
          <w:rFonts w:ascii="Times New Roman" w:hAnsi="Times New Roman" w:cs="Times New Roman"/>
          <w:bCs/>
          <w:sz w:val="28"/>
          <w:szCs w:val="28"/>
        </w:rPr>
        <w:t>4</w:t>
      </w:r>
      <w:r w:rsidR="00B16DAD" w:rsidRPr="00964B8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B16DAD" w:rsidRPr="00964B8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B16DAD" w:rsidRPr="00964B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2A71" w:rsidRPr="00964B8D">
        <w:rPr>
          <w:rFonts w:ascii="Times New Roman" w:hAnsi="Times New Roman" w:cs="Times New Roman"/>
          <w:bCs/>
          <w:sz w:val="28"/>
          <w:szCs w:val="28"/>
        </w:rPr>
        <w:t>выполнением</w:t>
      </w:r>
      <w:r w:rsidR="00B16DAD" w:rsidRPr="00964B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D06" w:rsidRPr="00964B8D">
        <w:rPr>
          <w:rFonts w:ascii="Times New Roman" w:hAnsi="Times New Roman" w:cs="Times New Roman"/>
          <w:bCs/>
          <w:sz w:val="28"/>
          <w:szCs w:val="28"/>
        </w:rPr>
        <w:t>данного</w:t>
      </w:r>
      <w:r w:rsidR="00B16DAD" w:rsidRPr="00964B8D">
        <w:rPr>
          <w:rFonts w:ascii="Times New Roman" w:hAnsi="Times New Roman" w:cs="Times New Roman"/>
          <w:bCs/>
          <w:sz w:val="28"/>
          <w:szCs w:val="28"/>
        </w:rPr>
        <w:t xml:space="preserve"> постановления </w:t>
      </w:r>
      <w:r w:rsidR="00805D06" w:rsidRPr="00964B8D">
        <w:rPr>
          <w:rFonts w:ascii="Times New Roman" w:hAnsi="Times New Roman" w:cs="Times New Roman"/>
          <w:bCs/>
          <w:sz w:val="28"/>
          <w:szCs w:val="28"/>
        </w:rPr>
        <w:t>возложить на</w:t>
      </w:r>
      <w:r w:rsidR="00DE262D" w:rsidRPr="00964B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B8D" w:rsidRPr="00964B8D">
        <w:rPr>
          <w:rFonts w:ascii="Times New Roman" w:hAnsi="Times New Roman" w:cs="Times New Roman"/>
          <w:bCs/>
          <w:sz w:val="28"/>
          <w:szCs w:val="28"/>
        </w:rPr>
        <w:t xml:space="preserve"> главу </w:t>
      </w:r>
      <w:r w:rsidR="00964B8D" w:rsidRPr="00964B8D">
        <w:rPr>
          <w:rFonts w:ascii="Times New Roman" w:hAnsi="Times New Roman" w:cs="Times New Roman"/>
          <w:sz w:val="28"/>
          <w:szCs w:val="28"/>
        </w:rPr>
        <w:t>Липчанского сельского поселения</w:t>
      </w:r>
      <w:r w:rsidR="00964B8D" w:rsidRPr="00964B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229D" w:rsidRPr="00964B8D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Воронежской области </w:t>
      </w:r>
      <w:r w:rsidR="00964B8D" w:rsidRPr="00964B8D">
        <w:rPr>
          <w:rFonts w:ascii="Times New Roman" w:hAnsi="Times New Roman" w:cs="Times New Roman"/>
          <w:bCs/>
          <w:sz w:val="28"/>
          <w:szCs w:val="28"/>
        </w:rPr>
        <w:t>Мамон В.Н..</w:t>
      </w:r>
    </w:p>
    <w:p w:rsidR="004E2FEE" w:rsidRPr="00310B8C" w:rsidRDefault="004E2FEE" w:rsidP="00B16DAD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E2FEE" w:rsidRPr="00310B8C" w:rsidRDefault="004E2FEE" w:rsidP="00B16DAD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1578"/>
        <w:gridCol w:w="3186"/>
      </w:tblGrid>
      <w:tr w:rsidR="00B16DAD" w:rsidRPr="00310B8C" w:rsidTr="00B16DAD">
        <w:tc>
          <w:tcPr>
            <w:tcW w:w="4928" w:type="dxa"/>
            <w:hideMark/>
          </w:tcPr>
          <w:p w:rsidR="00B16DAD" w:rsidRPr="00310B8C" w:rsidRDefault="00D913D8" w:rsidP="00D913D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B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37EAD" w:rsidRPr="00310B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16DAD" w:rsidRPr="00310B8C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Pr="00310B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6DAD" w:rsidRPr="0031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B8D" w:rsidRPr="00964B8D">
              <w:rPr>
                <w:rFonts w:ascii="Times New Roman" w:hAnsi="Times New Roman" w:cs="Times New Roman"/>
                <w:sz w:val="28"/>
                <w:szCs w:val="28"/>
              </w:rPr>
              <w:t>Липчанского сельского поселения</w:t>
            </w:r>
            <w:r w:rsidR="00964B8D" w:rsidRPr="0031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DAD" w:rsidRPr="00310B8C">
              <w:rPr>
                <w:rFonts w:ascii="Times New Roman" w:hAnsi="Times New Roman" w:cs="Times New Roman"/>
                <w:sz w:val="28"/>
                <w:szCs w:val="28"/>
              </w:rPr>
              <w:t>Богучарского муниципального района</w:t>
            </w:r>
            <w:r w:rsidR="003C602F" w:rsidRPr="00310B8C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</w:tc>
        <w:tc>
          <w:tcPr>
            <w:tcW w:w="1641" w:type="dxa"/>
          </w:tcPr>
          <w:p w:rsidR="00B16DAD" w:rsidRPr="00310B8C" w:rsidRDefault="00B16DAD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A71" w:rsidRPr="00310B8C" w:rsidRDefault="00912A71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A71" w:rsidRPr="00310B8C" w:rsidRDefault="00912A71" w:rsidP="00912A71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10B8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B16DAD" w:rsidRPr="00310B8C" w:rsidRDefault="00B16DAD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948" w:rsidRPr="00310B8C" w:rsidRDefault="00D913D8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10B8C">
              <w:rPr>
                <w:rFonts w:ascii="Times New Roman" w:hAnsi="Times New Roman" w:cs="Times New Roman"/>
                <w:sz w:val="28"/>
                <w:szCs w:val="28"/>
              </w:rPr>
              <w:t xml:space="preserve">    В.</w:t>
            </w:r>
            <w:r w:rsidR="00964B8D">
              <w:rPr>
                <w:rFonts w:ascii="Times New Roman" w:hAnsi="Times New Roman" w:cs="Times New Roman"/>
                <w:sz w:val="28"/>
                <w:szCs w:val="28"/>
              </w:rPr>
              <w:t>Н. Мамон</w:t>
            </w:r>
          </w:p>
          <w:p w:rsidR="00912A71" w:rsidRPr="00310B8C" w:rsidRDefault="00DE262D" w:rsidP="00955CFD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10B8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</w:tbl>
    <w:p w:rsidR="00F64F7D" w:rsidRDefault="00F64F7D" w:rsidP="00B16DA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6DAD" w:rsidRPr="00310B8C" w:rsidRDefault="00B16DAD" w:rsidP="00B16DA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Приложение</w:t>
      </w:r>
      <w:r w:rsidR="00170077" w:rsidRPr="00310B8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16DAD" w:rsidRPr="00310B8C" w:rsidRDefault="00B16DAD" w:rsidP="00B16DA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64B8D" w:rsidRPr="00964B8D" w:rsidRDefault="00964B8D" w:rsidP="00B16DA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64B8D">
        <w:rPr>
          <w:rFonts w:ascii="Times New Roman" w:hAnsi="Times New Roman" w:cs="Times New Roman"/>
          <w:sz w:val="28"/>
          <w:szCs w:val="28"/>
        </w:rPr>
        <w:t xml:space="preserve">Липчанского сельского поселения  </w:t>
      </w:r>
    </w:p>
    <w:p w:rsidR="00B16DAD" w:rsidRPr="00310B8C" w:rsidRDefault="00B16DAD" w:rsidP="00B16DA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30411B" w:rsidRPr="00310B8C" w:rsidRDefault="0030411B" w:rsidP="0030411B">
      <w:pPr>
        <w:pStyle w:val="a3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10B8C">
        <w:rPr>
          <w:rFonts w:ascii="Times New Roman" w:hAnsi="Times New Roman" w:cs="Times New Roman"/>
          <w:sz w:val="28"/>
          <w:szCs w:val="28"/>
        </w:rPr>
        <w:t>от «</w:t>
      </w:r>
      <w:r w:rsidRPr="00310B8C">
        <w:rPr>
          <w:rFonts w:ascii="Times New Roman" w:hAnsi="Times New Roman" w:cs="Times New Roman"/>
          <w:sz w:val="28"/>
          <w:szCs w:val="28"/>
        </w:rPr>
        <w:softHyphen/>
      </w:r>
      <w:r w:rsidRPr="00310B8C">
        <w:rPr>
          <w:rFonts w:ascii="Times New Roman" w:hAnsi="Times New Roman" w:cs="Times New Roman"/>
          <w:sz w:val="28"/>
          <w:szCs w:val="28"/>
        </w:rPr>
        <w:softHyphen/>
      </w:r>
      <w:r w:rsidRPr="00310B8C">
        <w:rPr>
          <w:rFonts w:ascii="Times New Roman" w:hAnsi="Times New Roman" w:cs="Times New Roman"/>
          <w:sz w:val="28"/>
          <w:szCs w:val="28"/>
        </w:rPr>
        <w:softHyphen/>
      </w:r>
      <w:r w:rsidRPr="00310B8C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964B8D">
        <w:rPr>
          <w:rFonts w:ascii="Times New Roman" w:hAnsi="Times New Roman" w:cs="Times New Roman"/>
          <w:sz w:val="28"/>
          <w:szCs w:val="28"/>
        </w:rPr>
        <w:t xml:space="preserve">16 </w:t>
      </w:r>
      <w:r w:rsidRPr="00310B8C">
        <w:rPr>
          <w:rFonts w:ascii="Times New Roman" w:hAnsi="Times New Roman" w:cs="Times New Roman"/>
          <w:sz w:val="28"/>
          <w:szCs w:val="28"/>
        </w:rPr>
        <w:t xml:space="preserve">» </w:t>
      </w:r>
      <w:r w:rsidR="00964B8D">
        <w:rPr>
          <w:rFonts w:ascii="Times New Roman" w:hAnsi="Times New Roman" w:cs="Times New Roman"/>
          <w:sz w:val="28"/>
          <w:szCs w:val="28"/>
        </w:rPr>
        <w:t>апреля  2025</w:t>
      </w:r>
      <w:r w:rsidRPr="00310B8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D4E93">
        <w:rPr>
          <w:rFonts w:ascii="Times New Roman" w:hAnsi="Times New Roman" w:cs="Times New Roman"/>
          <w:sz w:val="28"/>
          <w:szCs w:val="28"/>
        </w:rPr>
        <w:t>16</w:t>
      </w:r>
    </w:p>
    <w:p w:rsidR="00B16DAD" w:rsidRPr="00310B8C" w:rsidRDefault="00B16DAD" w:rsidP="00B16D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0E60" w:rsidRPr="00310B8C" w:rsidRDefault="00170077" w:rsidP="00A50E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170077" w:rsidRPr="00310B8C" w:rsidRDefault="00170077" w:rsidP="00A50E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комиссии  по поступлению и выбытию активов в администрации</w:t>
      </w:r>
      <w:r w:rsidR="00964B8D">
        <w:rPr>
          <w:rFonts w:ascii="Times New Roman" w:hAnsi="Times New Roman" w:cs="Times New Roman"/>
          <w:sz w:val="28"/>
          <w:szCs w:val="28"/>
        </w:rPr>
        <w:t xml:space="preserve"> </w:t>
      </w:r>
      <w:r w:rsidR="00964B8D" w:rsidRPr="00964B8D">
        <w:rPr>
          <w:rFonts w:ascii="Times New Roman" w:hAnsi="Times New Roman" w:cs="Times New Roman"/>
          <w:sz w:val="28"/>
          <w:szCs w:val="28"/>
        </w:rPr>
        <w:t>Липчанского сельского поселения</w:t>
      </w:r>
      <w:r w:rsidRPr="00310B8C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</w:t>
      </w:r>
    </w:p>
    <w:p w:rsidR="00B15531" w:rsidRPr="00310B8C" w:rsidRDefault="00B15531" w:rsidP="00B155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5531" w:rsidRPr="00310B8C" w:rsidRDefault="00B15531" w:rsidP="00B1553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B15531" w:rsidRPr="00310B8C" w:rsidRDefault="00B15531" w:rsidP="00B1553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15531" w:rsidRPr="00310B8C" w:rsidRDefault="00B15531" w:rsidP="00B15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Мамон Валерий Николаеви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Липчанского сельского поселения</w:t>
      </w:r>
      <w:r w:rsidRPr="00310B8C">
        <w:rPr>
          <w:rFonts w:ascii="Times New Roman" w:hAnsi="Times New Roman" w:cs="Times New Roman"/>
          <w:sz w:val="28"/>
          <w:szCs w:val="28"/>
        </w:rPr>
        <w:t>.</w:t>
      </w:r>
    </w:p>
    <w:p w:rsidR="00B15531" w:rsidRPr="00310B8C" w:rsidRDefault="00B15531" w:rsidP="00B15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531" w:rsidRPr="00310B8C" w:rsidRDefault="00B15531" w:rsidP="00B15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B15531" w:rsidRPr="00310B8C" w:rsidRDefault="00B15531" w:rsidP="00B15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531" w:rsidRPr="00310B8C" w:rsidRDefault="00B15531" w:rsidP="00B15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Чуприна Анастасия Александровн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специалист администрации Липчанского сельского поселения</w:t>
      </w:r>
      <w:r w:rsidRPr="00310B8C">
        <w:rPr>
          <w:rFonts w:ascii="Times New Roman" w:hAnsi="Times New Roman" w:cs="Times New Roman"/>
          <w:sz w:val="28"/>
          <w:szCs w:val="28"/>
        </w:rPr>
        <w:t>.</w:t>
      </w:r>
    </w:p>
    <w:p w:rsidR="00B15531" w:rsidRPr="00310B8C" w:rsidRDefault="00B15531" w:rsidP="00B15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531" w:rsidRPr="00310B8C" w:rsidRDefault="00B15531" w:rsidP="00B15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15531" w:rsidRPr="00310B8C" w:rsidRDefault="00B15531" w:rsidP="00B15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531" w:rsidRPr="00310B8C" w:rsidRDefault="00B15531" w:rsidP="00B15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Остробородова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Алексеевна </w:t>
      </w:r>
      <w:r w:rsidRPr="00310B8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старший инспектор администрации Липчанского сельского поселения</w:t>
      </w:r>
      <w:r w:rsidRPr="00310B8C">
        <w:rPr>
          <w:rFonts w:ascii="Times New Roman" w:hAnsi="Times New Roman" w:cs="Times New Roman"/>
          <w:sz w:val="28"/>
          <w:szCs w:val="28"/>
        </w:rPr>
        <w:t>.</w:t>
      </w:r>
    </w:p>
    <w:p w:rsidR="00B15531" w:rsidRPr="00310B8C" w:rsidRDefault="00B15531" w:rsidP="00B15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531" w:rsidRPr="00B15531" w:rsidRDefault="00B15531" w:rsidP="00B15531">
      <w:pPr>
        <w:rPr>
          <w:rFonts w:ascii="Times New Roman" w:hAnsi="Times New Roman" w:cs="Times New Roman"/>
          <w:sz w:val="28"/>
          <w:szCs w:val="28"/>
        </w:rPr>
      </w:pPr>
      <w:r w:rsidRPr="00B15531">
        <w:rPr>
          <w:rFonts w:ascii="Times New Roman" w:hAnsi="Times New Roman" w:cs="Times New Roman"/>
          <w:sz w:val="28"/>
          <w:szCs w:val="28"/>
        </w:rPr>
        <w:t>Гайдуков Алексей Иванович - депутат Совета народных депутатов Липчанского сельского поселения по избирательному округу № 1, председатель постоянной комиссии Совета народных депутатов Липчанского сельского поселения по  бюджету, налогам, финансам и предпринимательству, депутатской этике, торговле, общественному питанию, законности и правопорядку.</w:t>
      </w:r>
    </w:p>
    <w:p w:rsidR="00B15531" w:rsidRPr="00B15531" w:rsidRDefault="00B15531" w:rsidP="00B15531">
      <w:pPr>
        <w:rPr>
          <w:rFonts w:ascii="Times New Roman" w:hAnsi="Times New Roman" w:cs="Times New Roman"/>
          <w:sz w:val="28"/>
          <w:szCs w:val="28"/>
        </w:rPr>
      </w:pPr>
    </w:p>
    <w:p w:rsidR="00B15531" w:rsidRPr="00D54A12" w:rsidRDefault="00B15531" w:rsidP="00B15531">
      <w:pPr>
        <w:rPr>
          <w:rFonts w:ascii="Times New Roman" w:hAnsi="Times New Roman" w:cs="Times New Roman"/>
          <w:sz w:val="28"/>
          <w:szCs w:val="28"/>
        </w:rPr>
      </w:pPr>
      <w:r w:rsidRPr="00B15531">
        <w:rPr>
          <w:rFonts w:ascii="Times New Roman" w:hAnsi="Times New Roman" w:cs="Times New Roman"/>
          <w:sz w:val="28"/>
          <w:szCs w:val="28"/>
        </w:rPr>
        <w:t>Червонный Алексей Александрович - депутат Совета народных депутатов Липчанского сельского поселения</w:t>
      </w:r>
      <w:r w:rsidRPr="00D54A12">
        <w:rPr>
          <w:rFonts w:ascii="Times New Roman" w:hAnsi="Times New Roman" w:cs="Times New Roman"/>
          <w:sz w:val="28"/>
          <w:szCs w:val="28"/>
        </w:rPr>
        <w:t xml:space="preserve"> по избирательному округу № 1, председатель постоянной комиссии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Липчанского</w:t>
      </w:r>
      <w:r w:rsidRPr="00D54A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A12">
        <w:rPr>
          <w:rFonts w:ascii="Times New Roman" w:hAnsi="Times New Roman" w:cs="Times New Roman"/>
          <w:sz w:val="28"/>
          <w:szCs w:val="28"/>
        </w:rPr>
        <w:t>по промышленности, транспорту, связи, ЖКХ, охране окружающей среды и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077" w:rsidRPr="00310B8C" w:rsidRDefault="00170077" w:rsidP="00B4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077" w:rsidRPr="00310B8C" w:rsidRDefault="00170077" w:rsidP="0017007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D71B2" w:rsidRPr="00310B8C" w:rsidRDefault="002D71B2" w:rsidP="0017007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71B2" w:rsidRPr="00310B8C" w:rsidRDefault="002D71B2" w:rsidP="0017007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71B2" w:rsidRDefault="002D71B2" w:rsidP="00B1553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5531" w:rsidRPr="00310B8C" w:rsidRDefault="00B15531" w:rsidP="00B1553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71B2" w:rsidRPr="00310B8C" w:rsidRDefault="002D71B2" w:rsidP="0017007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077" w:rsidRPr="00310B8C" w:rsidRDefault="00170077" w:rsidP="0017007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64B8D" w:rsidRPr="00964B8D" w:rsidRDefault="00170077" w:rsidP="00170077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964B8D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964B8D" w:rsidRPr="00964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0077" w:rsidRPr="00310B8C" w:rsidRDefault="00964B8D" w:rsidP="0017007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Липчанского сельского поселения</w:t>
      </w:r>
    </w:p>
    <w:p w:rsidR="00170077" w:rsidRPr="00310B8C" w:rsidRDefault="00170077" w:rsidP="0017007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30411B" w:rsidRPr="00310B8C" w:rsidRDefault="0030411B" w:rsidP="0030411B">
      <w:pPr>
        <w:pStyle w:val="a3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от «</w:t>
      </w:r>
      <w:r w:rsidRPr="00310B8C">
        <w:rPr>
          <w:rFonts w:ascii="Times New Roman" w:hAnsi="Times New Roman" w:cs="Times New Roman"/>
          <w:sz w:val="28"/>
          <w:szCs w:val="28"/>
        </w:rPr>
        <w:softHyphen/>
      </w:r>
      <w:r w:rsidRPr="00310B8C">
        <w:rPr>
          <w:rFonts w:ascii="Times New Roman" w:hAnsi="Times New Roman" w:cs="Times New Roman"/>
          <w:sz w:val="28"/>
          <w:szCs w:val="28"/>
        </w:rPr>
        <w:softHyphen/>
      </w:r>
      <w:r w:rsidRPr="00310B8C">
        <w:rPr>
          <w:rFonts w:ascii="Times New Roman" w:hAnsi="Times New Roman" w:cs="Times New Roman"/>
          <w:sz w:val="28"/>
          <w:szCs w:val="28"/>
        </w:rPr>
        <w:softHyphen/>
      </w:r>
      <w:r w:rsidRPr="00310B8C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B15531">
        <w:rPr>
          <w:rFonts w:ascii="Times New Roman" w:hAnsi="Times New Roman" w:cs="Times New Roman"/>
          <w:sz w:val="28"/>
          <w:szCs w:val="28"/>
        </w:rPr>
        <w:t>16</w:t>
      </w:r>
      <w:r w:rsidRPr="00310B8C">
        <w:rPr>
          <w:rFonts w:ascii="Times New Roman" w:hAnsi="Times New Roman" w:cs="Times New Roman"/>
          <w:sz w:val="28"/>
          <w:szCs w:val="28"/>
        </w:rPr>
        <w:t xml:space="preserve">» </w:t>
      </w:r>
      <w:r w:rsidR="00B15531">
        <w:rPr>
          <w:rFonts w:ascii="Times New Roman" w:hAnsi="Times New Roman" w:cs="Times New Roman"/>
          <w:sz w:val="28"/>
          <w:szCs w:val="28"/>
        </w:rPr>
        <w:t>апреля 2025</w:t>
      </w:r>
      <w:r w:rsidRPr="00310B8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D4E93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</w:p>
    <w:p w:rsidR="00170077" w:rsidRPr="00310B8C" w:rsidRDefault="00170077" w:rsidP="0017007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70077" w:rsidRPr="00310B8C" w:rsidRDefault="00170077" w:rsidP="0017007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D71B2" w:rsidRPr="00310B8C" w:rsidRDefault="002D71B2" w:rsidP="002D71B2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Положение о комиссии</w:t>
      </w:r>
    </w:p>
    <w:p w:rsidR="002D71B2" w:rsidRPr="00310B8C" w:rsidRDefault="002D71B2" w:rsidP="00964B8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 поступлению и выбытию активов в администрации</w:t>
      </w:r>
      <w:r w:rsidR="00964B8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964B8D">
        <w:rPr>
          <w:rFonts w:ascii="Times New Roman" w:hAnsi="Times New Roman" w:cs="Times New Roman"/>
          <w:b/>
          <w:sz w:val="28"/>
          <w:szCs w:val="28"/>
        </w:rPr>
        <w:t>Липчанского сельского поселения</w:t>
      </w:r>
      <w:r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97197"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Богучарского</w:t>
      </w:r>
      <w:r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муниципального района</w:t>
      </w:r>
      <w:r w:rsidR="00E97197"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E97197" w:rsidRPr="00310B8C" w:rsidRDefault="00E97197" w:rsidP="002D71B2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D71B2" w:rsidRPr="00310B8C" w:rsidRDefault="00874BF8" w:rsidP="00874BF8">
      <w:pPr>
        <w:pStyle w:val="a5"/>
        <w:autoSpaceDE w:val="0"/>
        <w:autoSpaceDN w:val="0"/>
        <w:adjustRightInd w:val="0"/>
        <w:ind w:left="1080"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I</w:t>
      </w:r>
      <w:r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="002D71B2"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Общие положения</w:t>
      </w:r>
    </w:p>
    <w:p w:rsidR="00E97197" w:rsidRPr="00310B8C" w:rsidRDefault="00E97197" w:rsidP="00E97197">
      <w:pPr>
        <w:pStyle w:val="a5"/>
        <w:autoSpaceDE w:val="0"/>
        <w:autoSpaceDN w:val="0"/>
        <w:adjustRightInd w:val="0"/>
        <w:ind w:left="1080" w:firstLine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D71B2" w:rsidRPr="00310B8C" w:rsidRDefault="002D71B2" w:rsidP="000E229D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proofErr w:type="gramStart"/>
      <w:r w:rsidR="00F64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 о комиссии по поступлению и выбытию активов в</w:t>
      </w:r>
      <w:r w:rsidR="00874BF8"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64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964B8D" w:rsidRPr="00964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4B8D" w:rsidRPr="00964B8D">
        <w:rPr>
          <w:rFonts w:ascii="Times New Roman" w:hAnsi="Times New Roman" w:cs="Times New Roman"/>
          <w:sz w:val="28"/>
          <w:szCs w:val="28"/>
        </w:rPr>
        <w:t>Липчанского сельского поселения</w:t>
      </w:r>
      <w:r w:rsidR="00964B8D" w:rsidRPr="00964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197" w:rsidRPr="00964B8D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Богучарского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="00E97197"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- Положение) </w:t>
      </w:r>
      <w:r w:rsidR="00F64F7D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устанавливает порядок и случаи осуществления администрацией</w:t>
      </w:r>
      <w:r w:rsidR="00964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4B8D" w:rsidRPr="00964B8D">
        <w:rPr>
          <w:rFonts w:ascii="Times New Roman" w:hAnsi="Times New Roman" w:cs="Times New Roman"/>
          <w:sz w:val="28"/>
          <w:szCs w:val="28"/>
        </w:rPr>
        <w:t>Липчанского сельского поселения</w:t>
      </w:r>
      <w:r w:rsidR="00F64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Богучарского муниципального района 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списани</w:t>
      </w:r>
      <w:r w:rsidR="00F64F7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сумм</w:t>
      </w:r>
      <w:r w:rsidR="00E97197"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неустоек (штрафов, пеней), начисленных поставщику (подрядчику, исполнителю), но не</w:t>
      </w:r>
      <w:r w:rsidR="00E97197"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списанных заказчиком в связи с неисполнением или ненадлежащим исполнением</w:t>
      </w:r>
      <w:r w:rsidR="00E97197"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обязательств, предусмотренных контрактом (далее - списание начисленных и</w:t>
      </w:r>
      <w:r w:rsidR="00E97197"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неуплаченных сумм</w:t>
      </w:r>
      <w:proofErr w:type="gramEnd"/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неустоек (штрафов, пеней).</w:t>
      </w:r>
    </w:p>
    <w:p w:rsidR="002D71B2" w:rsidRPr="00310B8C" w:rsidRDefault="002D71B2" w:rsidP="000E229D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Комиссия по поступлению и выбытию активов в администрации</w:t>
      </w:r>
      <w:r w:rsidR="00964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4B8D" w:rsidRPr="00964B8D">
        <w:rPr>
          <w:rFonts w:ascii="Times New Roman" w:hAnsi="Times New Roman" w:cs="Times New Roman"/>
          <w:sz w:val="28"/>
          <w:szCs w:val="28"/>
        </w:rPr>
        <w:t>Липчанского сельского поселения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197"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Богучарского 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 (далее - комиссия) создается в</w:t>
      </w:r>
      <w:r w:rsidR="00E97197"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целях </w:t>
      </w:r>
      <w:r w:rsidR="00F64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подготовки </w:t>
      </w:r>
      <w:proofErr w:type="gramStart"/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решений</w:t>
      </w:r>
      <w:proofErr w:type="gramEnd"/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списании начисленных и неуплаченных сумм неустоек</w:t>
      </w:r>
      <w:r w:rsidR="00E97197"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(штрафов, пеней).</w:t>
      </w:r>
    </w:p>
    <w:p w:rsidR="002D71B2" w:rsidRPr="00BE41DF" w:rsidRDefault="002D71B2" w:rsidP="00BE41D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</w:t>
      </w:r>
      <w:proofErr w:type="gramStart"/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руководствуется в своей деятельности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Конституцией Российской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Федерации, Федеральным законом от 05 апреля 2013 №44-ФЗ «О контрактной системе в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сфере закупок товаров, работ, услуг для обеспечения государственных и муниципальных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нужд» (далее - Федеральный закон №44-ФЗ), гражданским законодательством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Федерации, бюджетным законодательством Российской Федерации,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нормативными правовыми актами о контрактной системе в сфере закупок товаров, работ,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 для обеспечения государственных и муниципальных нужд</w:t>
      </w:r>
      <w:proofErr w:type="gramEnd"/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том числе 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астоящим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Положением, иными нормативными правовыми актами Российской Федерации.</w:t>
      </w:r>
    </w:p>
    <w:p w:rsidR="00E97197" w:rsidRPr="00310B8C" w:rsidRDefault="00E97197" w:rsidP="00E97197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D71B2" w:rsidRDefault="002D71B2" w:rsidP="00E9719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II. Функции и полномочия</w:t>
      </w:r>
    </w:p>
    <w:p w:rsidR="007B5CA7" w:rsidRPr="00310B8C" w:rsidRDefault="007B5CA7" w:rsidP="00E9719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887D51" w:rsidRPr="00BE41DF" w:rsidRDefault="00BE41DF" w:rsidP="00BE41D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2.1. Принятие решения о списании начисленной и неуплаченной суммы неустоек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(штрафов, пеней) по контрактам, заключенным администрацией </w:t>
      </w:r>
      <w:r w:rsidR="00964B8D" w:rsidRPr="00964B8D">
        <w:rPr>
          <w:rFonts w:ascii="Times New Roman" w:hAnsi="Times New Roman" w:cs="Times New Roman"/>
          <w:sz w:val="28"/>
          <w:szCs w:val="28"/>
        </w:rPr>
        <w:t>Липчанского сельского поселения</w:t>
      </w:r>
      <w:r w:rsidR="00964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Богучарского муниципального района</w:t>
      </w:r>
      <w:r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87D51" w:rsidRDefault="00887D51" w:rsidP="00E9719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887D51" w:rsidRDefault="00887D51" w:rsidP="00E9719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D71B2" w:rsidRPr="00310B8C" w:rsidRDefault="002D71B2" w:rsidP="00E9719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III. Порядок и случаи осуществления комиссией списания сумм неустоек</w:t>
      </w:r>
    </w:p>
    <w:p w:rsidR="002D71B2" w:rsidRPr="00310B8C" w:rsidRDefault="002D71B2" w:rsidP="00E9719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(штрафов, пеней), начисленных поставщику (подрядчику, исполнителю)</w:t>
      </w:r>
    </w:p>
    <w:p w:rsidR="002D71B2" w:rsidRPr="00310B8C" w:rsidRDefault="002D71B2" w:rsidP="00E97197">
      <w:pPr>
        <w:autoSpaceDE w:val="0"/>
        <w:autoSpaceDN w:val="0"/>
        <w:adjustRightInd w:val="0"/>
        <w:ind w:firstLine="0"/>
        <w:jc w:val="center"/>
        <w:rPr>
          <w:rFonts w:ascii="Times New Roman" w:eastAsia="MS Gothic" w:hAnsi="Times New Roman" w:cs="Times New Roman"/>
          <w:sz w:val="28"/>
          <w:szCs w:val="28"/>
          <w:lang w:eastAsia="en-US"/>
        </w:rPr>
      </w:pPr>
    </w:p>
    <w:p w:rsidR="001F69CB" w:rsidRDefault="002D71B2" w:rsidP="00BE41D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Списание начисленных и неуплаченных сумм неустоек (штрафов, пеней) осуществляется в соответствии с Постановлением Правительства РФ от 04.07.2018 N 783 "О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контрактом" (далее - Постановление).</w:t>
      </w:r>
    </w:p>
    <w:p w:rsidR="002D71B2" w:rsidRPr="00310B8C" w:rsidRDefault="002D71B2" w:rsidP="000E229D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В случае если поставщик (подрядчик, исполнитель) не подтвердил наличие</w:t>
      </w:r>
      <w:r w:rsidR="00E97197"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начисленной и неуплаченной с</w:t>
      </w:r>
      <w:r w:rsidR="001F69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уммы неустоек (штрафов, пеней), 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принятие решения о ее</w:t>
      </w:r>
      <w:r w:rsidR="00E97197"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списании не допускается.</w:t>
      </w:r>
    </w:p>
    <w:p w:rsidR="00BE41DF" w:rsidRPr="00BE41DF" w:rsidRDefault="002D71B2" w:rsidP="00BE41D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Секретарь комиссии принимает пакет документов, указанный в пункте 5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Постановления. </w:t>
      </w:r>
    </w:p>
    <w:p w:rsidR="00BE41DF" w:rsidRPr="00BE41DF" w:rsidRDefault="002D71B2" w:rsidP="00BE41D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</w:t>
      </w:r>
      <w:proofErr w:type="gramStart"/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наличии оснований и документов, указанных в пункте 5 Постановления, секретарь комиссии организует заседание комиссии для принятия решения о списании начисленной и неуплаченной суммы неустоек (штрафов, пеней) и в течение 10 дней со дня осуществления сверки расчетов с поставщиком (подрядчиком, исполнителем) по начисленной и неуплаченной сумме неустоек (штрафов, пеней) оформляет решение о списании начисленной и неуплаченной суммы  неустоек (штрафов, пеней). </w:t>
      </w:r>
      <w:proofErr w:type="gramEnd"/>
    </w:p>
    <w:p w:rsidR="002D71B2" w:rsidRPr="00BE41DF" w:rsidRDefault="002D71B2" w:rsidP="00BE41D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3.5.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списании начисленной и неуплаченной суммы неустоек (штрафов,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пеней) </w:t>
      </w:r>
      <w:proofErr w:type="gramStart"/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принимается комиссией и оформляется</w:t>
      </w:r>
      <w:proofErr w:type="gramEnd"/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распоряжением администрации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4B8D" w:rsidRPr="00964B8D">
        <w:rPr>
          <w:rFonts w:ascii="Times New Roman" w:hAnsi="Times New Roman" w:cs="Times New Roman"/>
          <w:sz w:val="28"/>
          <w:szCs w:val="28"/>
        </w:rPr>
        <w:t>Липчанского сельского поселения</w:t>
      </w:r>
      <w:r w:rsidR="00964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Богучарского муниципального района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пунктом 9 Постановления.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Необходимый кворум для принятия решения о списании начисленной и неуплаченной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сумме неустоек (штрафов, пеней) составляет 50% членов комиссии +1.</w:t>
      </w:r>
    </w:p>
    <w:p w:rsidR="004E414A" w:rsidRPr="00BE41DF" w:rsidRDefault="002D71B2" w:rsidP="00BE41D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3.6. </w:t>
      </w:r>
      <w:proofErr w:type="gramStart"/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Списание начисленных и неуплаченных сумм неустоек (штрафов, пеней) в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пунктом 3 Постановления распространяется на принятую к учету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задолженность поставщика (подрядчика, исполнителя) независимо от срока ее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возникновения и осуществляется заказчиком на основании решения о списании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начисленной и неуплаченной суммы неустоек (штрафов, пеней), указанного в пункте 3.5.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Положения, в течение 5 рабочих дней со дня принятия такого решения в</w:t>
      </w:r>
      <w:proofErr w:type="gramEnd"/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Инструкцией по применению единого плана счетов бухгалтерского учета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государственных органов власти (государственных органов), органов местного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самоуправления, органов управления государственными внебюджетными фондами,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академий наук, государственных (муниципальных) учреждений №157н.</w:t>
      </w:r>
      <w:proofErr w:type="gramEnd"/>
    </w:p>
    <w:p w:rsidR="00BE41DF" w:rsidRDefault="002D71B2" w:rsidP="00BE41D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3.7. </w:t>
      </w:r>
      <w:proofErr w:type="gramStart"/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Заказчик в течение 20 дней со дня принятия решения о списании начисленной и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неуплаченной суммы неустоек (штрафов, пеней), указанного в пункте 3.5. настоящего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Положения, направляет поставщику (подрядчику, исполнителю) в письменной форме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о списании начисленной и неуплаченной суммы неустоек (штрафов, пеней)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контрактам с указанием ее размера по форме согласно приложению к Правилам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списания сумм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неустоек (штрафов, пеней), начисленных поставщику</w:t>
      </w:r>
      <w:proofErr w:type="gramEnd"/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(подрядчику,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исполнителю), но не списанных заказчиком в связи с неисполнением или ненадлежащим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исполнением обязательств, предусмотренных контрактом, утвержденным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Правительства РФ от 04.07.2018 N 783 "О списании начисленных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поставщику (подрядчику, исполнителю), но не списанных заказчиком сумм неустоек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(штрафов, пеней) в связи с неисполнением или ненадлежащим исполнением обязательств,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предусмотренных контрактом"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D71B2" w:rsidRPr="00310B8C" w:rsidRDefault="002D71B2" w:rsidP="00BE41D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3.8. Формирование уведомления, указанного в пункте 3.7. настоящего Положения,</w:t>
      </w:r>
      <w:r w:rsidR="009E32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секретарем комиссии в соответствии с информацией и документами,</w:t>
      </w:r>
      <w:r w:rsidR="00E97197"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включенными в реестр контрактов, заключенных заказчиками.</w:t>
      </w:r>
    </w:p>
    <w:sectPr w:rsidR="002D71B2" w:rsidRPr="00310B8C" w:rsidSect="00955C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04D2B"/>
    <w:multiLevelType w:val="multilevel"/>
    <w:tmpl w:val="EFC85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F677534"/>
    <w:multiLevelType w:val="multilevel"/>
    <w:tmpl w:val="1450AAAC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00" w:hanging="1800"/>
      </w:pPr>
      <w:rPr>
        <w:rFonts w:hint="default"/>
      </w:rPr>
    </w:lvl>
  </w:abstractNum>
  <w:abstractNum w:abstractNumId="2">
    <w:nsid w:val="76434219"/>
    <w:multiLevelType w:val="hybridMultilevel"/>
    <w:tmpl w:val="4252C612"/>
    <w:lvl w:ilvl="0" w:tplc="6CC08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B0C05"/>
    <w:multiLevelType w:val="multilevel"/>
    <w:tmpl w:val="AA423A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FB9"/>
    <w:rsid w:val="00001404"/>
    <w:rsid w:val="0003720E"/>
    <w:rsid w:val="000517FD"/>
    <w:rsid w:val="00055744"/>
    <w:rsid w:val="0006298F"/>
    <w:rsid w:val="000A7DC6"/>
    <w:rsid w:val="000D6111"/>
    <w:rsid w:val="000E229D"/>
    <w:rsid w:val="000E3EB7"/>
    <w:rsid w:val="00116F6F"/>
    <w:rsid w:val="00122246"/>
    <w:rsid w:val="00170077"/>
    <w:rsid w:val="001763F8"/>
    <w:rsid w:val="00181663"/>
    <w:rsid w:val="001E4CBB"/>
    <w:rsid w:val="001F69CB"/>
    <w:rsid w:val="002068B2"/>
    <w:rsid w:val="002230DF"/>
    <w:rsid w:val="002C3BA2"/>
    <w:rsid w:val="002C6666"/>
    <w:rsid w:val="002D71B2"/>
    <w:rsid w:val="002F3BB2"/>
    <w:rsid w:val="0030411B"/>
    <w:rsid w:val="00306E8E"/>
    <w:rsid w:val="00310B8C"/>
    <w:rsid w:val="003450D7"/>
    <w:rsid w:val="00367B81"/>
    <w:rsid w:val="00371D8E"/>
    <w:rsid w:val="00387EFF"/>
    <w:rsid w:val="003C602F"/>
    <w:rsid w:val="003C70A5"/>
    <w:rsid w:val="003C7542"/>
    <w:rsid w:val="003E49A3"/>
    <w:rsid w:val="003F47E1"/>
    <w:rsid w:val="00425C30"/>
    <w:rsid w:val="004368F7"/>
    <w:rsid w:val="004945D4"/>
    <w:rsid w:val="004D0E3F"/>
    <w:rsid w:val="004E2FEE"/>
    <w:rsid w:val="004E414A"/>
    <w:rsid w:val="004F3163"/>
    <w:rsid w:val="0053035B"/>
    <w:rsid w:val="00533C32"/>
    <w:rsid w:val="0054181F"/>
    <w:rsid w:val="00546C13"/>
    <w:rsid w:val="005655D8"/>
    <w:rsid w:val="005663B8"/>
    <w:rsid w:val="005A66EE"/>
    <w:rsid w:val="005B2ABB"/>
    <w:rsid w:val="005C3433"/>
    <w:rsid w:val="005D2CDB"/>
    <w:rsid w:val="00604BC1"/>
    <w:rsid w:val="00606E21"/>
    <w:rsid w:val="00632AC2"/>
    <w:rsid w:val="006405CC"/>
    <w:rsid w:val="00657A5D"/>
    <w:rsid w:val="0066094F"/>
    <w:rsid w:val="006932FB"/>
    <w:rsid w:val="006C6109"/>
    <w:rsid w:val="006D4E93"/>
    <w:rsid w:val="007727C8"/>
    <w:rsid w:val="007951AE"/>
    <w:rsid w:val="0079772F"/>
    <w:rsid w:val="007B5CA7"/>
    <w:rsid w:val="007C1DAE"/>
    <w:rsid w:val="007D5628"/>
    <w:rsid w:val="007F618A"/>
    <w:rsid w:val="00805D06"/>
    <w:rsid w:val="00805FA9"/>
    <w:rsid w:val="00823C01"/>
    <w:rsid w:val="0082655C"/>
    <w:rsid w:val="00837EAD"/>
    <w:rsid w:val="00874BF8"/>
    <w:rsid w:val="00887D51"/>
    <w:rsid w:val="008A3FB9"/>
    <w:rsid w:val="008B2A08"/>
    <w:rsid w:val="008B4C1B"/>
    <w:rsid w:val="008C252D"/>
    <w:rsid w:val="008E5F7C"/>
    <w:rsid w:val="00912A71"/>
    <w:rsid w:val="0094352B"/>
    <w:rsid w:val="00955CFD"/>
    <w:rsid w:val="00964B8D"/>
    <w:rsid w:val="009666A0"/>
    <w:rsid w:val="00971AD1"/>
    <w:rsid w:val="009A098A"/>
    <w:rsid w:val="009A4613"/>
    <w:rsid w:val="009C4362"/>
    <w:rsid w:val="009E32D8"/>
    <w:rsid w:val="00A141E3"/>
    <w:rsid w:val="00A31FE6"/>
    <w:rsid w:val="00A50E60"/>
    <w:rsid w:val="00AA4519"/>
    <w:rsid w:val="00AC5376"/>
    <w:rsid w:val="00AD47EF"/>
    <w:rsid w:val="00AE2A6C"/>
    <w:rsid w:val="00B045C0"/>
    <w:rsid w:val="00B077AA"/>
    <w:rsid w:val="00B15531"/>
    <w:rsid w:val="00B16DAD"/>
    <w:rsid w:val="00B268D9"/>
    <w:rsid w:val="00B27B12"/>
    <w:rsid w:val="00B454B1"/>
    <w:rsid w:val="00B47FDF"/>
    <w:rsid w:val="00B52980"/>
    <w:rsid w:val="00B72B6C"/>
    <w:rsid w:val="00B813F8"/>
    <w:rsid w:val="00B82545"/>
    <w:rsid w:val="00BB35A3"/>
    <w:rsid w:val="00BC16A1"/>
    <w:rsid w:val="00BC3080"/>
    <w:rsid w:val="00BC5093"/>
    <w:rsid w:val="00BE41DF"/>
    <w:rsid w:val="00BF18CB"/>
    <w:rsid w:val="00C2455B"/>
    <w:rsid w:val="00C735AA"/>
    <w:rsid w:val="00C75C0F"/>
    <w:rsid w:val="00C810AF"/>
    <w:rsid w:val="00CD3339"/>
    <w:rsid w:val="00CE3308"/>
    <w:rsid w:val="00CE5060"/>
    <w:rsid w:val="00CE5830"/>
    <w:rsid w:val="00D10D78"/>
    <w:rsid w:val="00D2055B"/>
    <w:rsid w:val="00D2145D"/>
    <w:rsid w:val="00D35126"/>
    <w:rsid w:val="00D618B6"/>
    <w:rsid w:val="00D74F2C"/>
    <w:rsid w:val="00D85685"/>
    <w:rsid w:val="00D901CE"/>
    <w:rsid w:val="00D913D8"/>
    <w:rsid w:val="00D93A08"/>
    <w:rsid w:val="00D96948"/>
    <w:rsid w:val="00DB61A1"/>
    <w:rsid w:val="00DE262D"/>
    <w:rsid w:val="00DE7360"/>
    <w:rsid w:val="00E3094B"/>
    <w:rsid w:val="00E35804"/>
    <w:rsid w:val="00E70C74"/>
    <w:rsid w:val="00E71D64"/>
    <w:rsid w:val="00E87DE8"/>
    <w:rsid w:val="00E911B8"/>
    <w:rsid w:val="00E97197"/>
    <w:rsid w:val="00EB5CF7"/>
    <w:rsid w:val="00ED4085"/>
    <w:rsid w:val="00EF6503"/>
    <w:rsid w:val="00F0099D"/>
    <w:rsid w:val="00F175AC"/>
    <w:rsid w:val="00F247C2"/>
    <w:rsid w:val="00F64F7D"/>
    <w:rsid w:val="00FD68C3"/>
    <w:rsid w:val="00FE1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6DAD"/>
    <w:pPr>
      <w:spacing w:after="0" w:line="240" w:lineRule="auto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16DAD"/>
    <w:pPr>
      <w:widowControl w:val="0"/>
      <w:snapToGrid w:val="0"/>
    </w:pPr>
  </w:style>
  <w:style w:type="character" w:customStyle="1" w:styleId="a4">
    <w:name w:val="Основной текст Знак"/>
    <w:basedOn w:val="a0"/>
    <w:link w:val="a3"/>
    <w:rsid w:val="00B16DAD"/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rsid w:val="00B16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16D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B16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B16DAD"/>
    <w:pPr>
      <w:widowControl w:val="0"/>
      <w:autoSpaceDE w:val="0"/>
      <w:autoSpaceDN w:val="0"/>
      <w:adjustRightInd w:val="0"/>
      <w:spacing w:line="323" w:lineRule="exact"/>
      <w:ind w:firstLine="691"/>
    </w:pPr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B16DAD"/>
    <w:rPr>
      <w:rFonts w:ascii="Times New Roman" w:hAnsi="Times New Roman" w:cs="Times New Roman" w:hint="default"/>
      <w:sz w:val="26"/>
      <w:szCs w:val="26"/>
    </w:rPr>
  </w:style>
  <w:style w:type="paragraph" w:styleId="a5">
    <w:name w:val="List Paragraph"/>
    <w:basedOn w:val="a"/>
    <w:uiPriority w:val="34"/>
    <w:qFormat/>
    <w:rsid w:val="00E971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B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B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12</cp:revision>
  <cp:lastPrinted>2023-04-27T11:06:00Z</cp:lastPrinted>
  <dcterms:created xsi:type="dcterms:W3CDTF">2023-04-20T12:56:00Z</dcterms:created>
  <dcterms:modified xsi:type="dcterms:W3CDTF">2025-04-17T08:37:00Z</dcterms:modified>
</cp:coreProperties>
</file>